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0EC9" w:rsidRPr="00D04DBF" w:rsidRDefault="001E2A6D" w:rsidP="00BF762A">
      <w:pPr>
        <w:rPr>
          <w:sz w:val="24"/>
          <w:szCs w:val="24"/>
        </w:rPr>
      </w:pPr>
      <w:r w:rsidRPr="00D04DBF">
        <w:rPr>
          <w:noProof/>
          <w:sz w:val="24"/>
          <w:szCs w:val="24"/>
        </w:rPr>
        <w:drawing>
          <wp:anchor distT="0" distB="0" distL="114300" distR="114300" simplePos="0" relativeHeight="251658240" behindDoc="0" locked="0" layoutInCell="1" allowOverlap="1">
            <wp:simplePos x="0" y="0"/>
            <wp:positionH relativeFrom="column">
              <wp:posOffset>3058280</wp:posOffset>
            </wp:positionH>
            <wp:positionV relativeFrom="paragraph">
              <wp:posOffset>-47230</wp:posOffset>
            </wp:positionV>
            <wp:extent cx="707366" cy="646982"/>
            <wp:effectExtent l="0" t="0" r="0" b="127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07367" cy="646983"/>
                    </a:xfrm>
                    <a:prstGeom prst="rect">
                      <a:avLst/>
                    </a:prstGeom>
                    <a:noFill/>
                    <a:ln>
                      <a:noFill/>
                    </a:ln>
                  </pic:spPr>
                </pic:pic>
              </a:graphicData>
            </a:graphic>
          </wp:anchor>
        </w:drawing>
      </w:r>
    </w:p>
    <w:p w:rsidR="00910EC9" w:rsidRPr="00FF4945" w:rsidRDefault="008237CD" w:rsidP="008237CD">
      <w:pPr>
        <w:pStyle w:val="a3"/>
        <w:tabs>
          <w:tab w:val="left" w:pos="5812"/>
        </w:tabs>
        <w:jc w:val="left"/>
        <w:rPr>
          <w:sz w:val="24"/>
          <w:szCs w:val="24"/>
        </w:rPr>
      </w:pPr>
      <w:r w:rsidRPr="00FF4945">
        <w:rPr>
          <w:sz w:val="24"/>
          <w:szCs w:val="24"/>
        </w:rPr>
        <w:t xml:space="preserve">РЕСПУБЛИКА </w:t>
      </w:r>
      <w:r w:rsidR="00910EC9" w:rsidRPr="00FF4945">
        <w:rPr>
          <w:sz w:val="24"/>
          <w:szCs w:val="24"/>
        </w:rPr>
        <w:t xml:space="preserve"> ИНГУШЕТИЯ</w:t>
      </w:r>
      <w:r w:rsidR="00162900">
        <w:rPr>
          <w:sz w:val="24"/>
          <w:szCs w:val="24"/>
        </w:rPr>
        <w:t xml:space="preserve">                                                            </w:t>
      </w:r>
      <w:r w:rsidR="00910EC9" w:rsidRPr="00FF4945">
        <w:rPr>
          <w:sz w:val="24"/>
          <w:szCs w:val="24"/>
        </w:rPr>
        <w:t>Г</w:t>
      </w:r>
      <w:r w:rsidR="00910EC9" w:rsidRPr="00FF4945">
        <w:rPr>
          <w:sz w:val="24"/>
          <w:szCs w:val="24"/>
          <w:lang w:val="en-US"/>
        </w:rPr>
        <w:t>I</w:t>
      </w:r>
      <w:r w:rsidR="00AA7E49">
        <w:rPr>
          <w:sz w:val="24"/>
          <w:szCs w:val="24"/>
        </w:rPr>
        <w:t>АЛГ</w:t>
      </w:r>
      <w:r w:rsidR="00AA7E49">
        <w:rPr>
          <w:sz w:val="24"/>
          <w:szCs w:val="24"/>
          <w:lang w:val="en-US"/>
        </w:rPr>
        <w:t>I</w:t>
      </w:r>
      <w:r w:rsidR="00910EC9" w:rsidRPr="00FF4945">
        <w:rPr>
          <w:sz w:val="24"/>
          <w:szCs w:val="24"/>
        </w:rPr>
        <w:t>АЙ РЕСПУБЛИКА</w:t>
      </w:r>
    </w:p>
    <w:p w:rsidR="00910EC9" w:rsidRPr="00FF4945" w:rsidRDefault="00910EC9" w:rsidP="00E257C3">
      <w:pPr>
        <w:rPr>
          <w:sz w:val="24"/>
          <w:szCs w:val="24"/>
        </w:rPr>
      </w:pPr>
    </w:p>
    <w:p w:rsidR="00910EC9" w:rsidRPr="00FF4945" w:rsidRDefault="00910EC9" w:rsidP="00EE541B">
      <w:pPr>
        <w:rPr>
          <w:b/>
          <w:sz w:val="24"/>
          <w:szCs w:val="24"/>
        </w:rPr>
      </w:pPr>
    </w:p>
    <w:p w:rsidR="00910EC9" w:rsidRPr="00FF4945" w:rsidRDefault="00910EC9" w:rsidP="00910EC9">
      <w:pPr>
        <w:jc w:val="center"/>
        <w:rPr>
          <w:rFonts w:ascii="Times New Roman" w:hAnsi="Times New Roman"/>
          <w:b/>
          <w:sz w:val="24"/>
          <w:szCs w:val="24"/>
        </w:rPr>
      </w:pPr>
      <w:r w:rsidRPr="00FF4945">
        <w:rPr>
          <w:rFonts w:ascii="Times New Roman" w:hAnsi="Times New Roman"/>
          <w:b/>
          <w:sz w:val="24"/>
          <w:szCs w:val="24"/>
        </w:rPr>
        <w:t>ГОСУДАРСТВЕННАЯ СЛУЖБА ЗАПИСИ АКТОВ</w:t>
      </w:r>
    </w:p>
    <w:p w:rsidR="00910EC9" w:rsidRPr="00FF4945" w:rsidRDefault="00910EC9" w:rsidP="00910EC9">
      <w:pPr>
        <w:jc w:val="center"/>
        <w:rPr>
          <w:rFonts w:ascii="Times New Roman" w:hAnsi="Times New Roman"/>
          <w:b/>
          <w:sz w:val="24"/>
          <w:szCs w:val="24"/>
        </w:rPr>
      </w:pPr>
      <w:r w:rsidRPr="00FF4945">
        <w:rPr>
          <w:rFonts w:ascii="Times New Roman" w:hAnsi="Times New Roman"/>
          <w:b/>
          <w:sz w:val="24"/>
          <w:szCs w:val="24"/>
        </w:rPr>
        <w:t xml:space="preserve"> ГРАЖДАНСКОГО СОСТОЯНИЯ РЕСПУБЛИКИ ИНГУШЕТИЯ</w:t>
      </w:r>
    </w:p>
    <w:p w:rsidR="00910EC9" w:rsidRPr="00FF4945" w:rsidRDefault="00910EC9" w:rsidP="00910EC9">
      <w:pPr>
        <w:jc w:val="center"/>
        <w:rPr>
          <w:rFonts w:ascii="Times New Roman" w:hAnsi="Times New Roman"/>
          <w:b/>
          <w:sz w:val="24"/>
          <w:szCs w:val="24"/>
        </w:rPr>
      </w:pPr>
    </w:p>
    <w:p w:rsidR="00910EC9" w:rsidRPr="00FF4945" w:rsidRDefault="00910EC9" w:rsidP="00162900">
      <w:pPr>
        <w:jc w:val="center"/>
        <w:rPr>
          <w:rFonts w:ascii="Times New Roman" w:hAnsi="Times New Roman"/>
          <w:b/>
          <w:sz w:val="24"/>
          <w:szCs w:val="24"/>
        </w:rPr>
      </w:pPr>
      <w:r w:rsidRPr="00FF4945">
        <w:rPr>
          <w:rFonts w:ascii="Times New Roman" w:hAnsi="Times New Roman"/>
          <w:b/>
          <w:sz w:val="24"/>
          <w:szCs w:val="24"/>
        </w:rPr>
        <w:t xml:space="preserve">(ГС ЗАГС </w:t>
      </w:r>
      <w:r w:rsidR="00F27268" w:rsidRPr="00FF4945">
        <w:rPr>
          <w:rFonts w:ascii="Times New Roman" w:hAnsi="Times New Roman"/>
          <w:b/>
          <w:sz w:val="24"/>
          <w:szCs w:val="24"/>
        </w:rPr>
        <w:t>ИНГУШЕТИИ</w:t>
      </w:r>
      <w:r w:rsidRPr="00FF4945">
        <w:rPr>
          <w:rFonts w:ascii="Times New Roman" w:hAnsi="Times New Roman"/>
          <w:b/>
          <w:sz w:val="24"/>
          <w:szCs w:val="24"/>
        </w:rPr>
        <w:t>)</w:t>
      </w:r>
    </w:p>
    <w:p w:rsidR="00910EC9" w:rsidRPr="00FF4945" w:rsidRDefault="00910EC9" w:rsidP="00162900">
      <w:pPr>
        <w:jc w:val="center"/>
        <w:rPr>
          <w:rFonts w:ascii="Times New Roman" w:hAnsi="Times New Roman"/>
          <w:sz w:val="24"/>
          <w:szCs w:val="24"/>
        </w:rPr>
      </w:pPr>
    </w:p>
    <w:p w:rsidR="00BF762A" w:rsidRPr="00FF4945" w:rsidRDefault="00BF762A" w:rsidP="00162900">
      <w:pPr>
        <w:tabs>
          <w:tab w:val="left" w:pos="4007"/>
        </w:tabs>
        <w:spacing w:line="360" w:lineRule="auto"/>
        <w:ind w:left="426"/>
        <w:jc w:val="center"/>
        <w:rPr>
          <w:rFonts w:ascii="Times New Roman" w:hAnsi="Times New Roman"/>
          <w:b/>
          <w:sz w:val="24"/>
          <w:szCs w:val="24"/>
        </w:rPr>
      </w:pPr>
      <w:r w:rsidRPr="00FF4945">
        <w:rPr>
          <w:rFonts w:ascii="Times New Roman" w:hAnsi="Times New Roman"/>
          <w:b/>
          <w:sz w:val="24"/>
          <w:szCs w:val="24"/>
        </w:rPr>
        <w:t>ПРИКАЗ</w:t>
      </w:r>
    </w:p>
    <w:p w:rsidR="00BF762A" w:rsidRPr="00336308" w:rsidRDefault="00162900" w:rsidP="00162900">
      <w:pPr>
        <w:spacing w:line="360" w:lineRule="auto"/>
        <w:ind w:left="426"/>
        <w:jc w:val="center"/>
        <w:rPr>
          <w:rFonts w:ascii="Times New Roman" w:hAnsi="Times New Roman"/>
          <w:b/>
          <w:sz w:val="24"/>
          <w:szCs w:val="24"/>
          <w:u w:val="single"/>
        </w:rPr>
      </w:pPr>
      <w:r>
        <w:rPr>
          <w:rFonts w:ascii="Times New Roman" w:hAnsi="Times New Roman"/>
          <w:sz w:val="24"/>
          <w:szCs w:val="24"/>
        </w:rPr>
        <w:t>31</w:t>
      </w:r>
      <w:r w:rsidR="00F27268" w:rsidRPr="00FF4945">
        <w:rPr>
          <w:rFonts w:ascii="Times New Roman" w:hAnsi="Times New Roman"/>
          <w:sz w:val="24"/>
          <w:szCs w:val="24"/>
        </w:rPr>
        <w:t>.</w:t>
      </w:r>
      <w:r>
        <w:rPr>
          <w:rFonts w:ascii="Times New Roman" w:hAnsi="Times New Roman"/>
          <w:sz w:val="24"/>
          <w:szCs w:val="24"/>
        </w:rPr>
        <w:t>12</w:t>
      </w:r>
      <w:r w:rsidR="007A3A65" w:rsidRPr="00FF4945">
        <w:rPr>
          <w:rFonts w:ascii="Times New Roman" w:hAnsi="Times New Roman"/>
          <w:sz w:val="24"/>
          <w:szCs w:val="24"/>
        </w:rPr>
        <w:t>.201</w:t>
      </w:r>
      <w:r w:rsidR="001C0694">
        <w:rPr>
          <w:rFonts w:ascii="Times New Roman" w:hAnsi="Times New Roman"/>
          <w:sz w:val="24"/>
          <w:szCs w:val="24"/>
        </w:rPr>
        <w:t>6</w:t>
      </w:r>
      <w:r w:rsidR="007A3A65" w:rsidRPr="00FF4945">
        <w:rPr>
          <w:rFonts w:ascii="Times New Roman" w:hAnsi="Times New Roman"/>
          <w:sz w:val="24"/>
          <w:szCs w:val="24"/>
        </w:rPr>
        <w:t xml:space="preserve"> г.</w:t>
      </w:r>
      <w:r>
        <w:rPr>
          <w:rFonts w:ascii="Times New Roman" w:hAnsi="Times New Roman"/>
          <w:sz w:val="24"/>
          <w:szCs w:val="24"/>
        </w:rPr>
        <w:t xml:space="preserve">                                                                                               </w:t>
      </w:r>
      <w:r w:rsidR="00BF762A" w:rsidRPr="00FF4945">
        <w:rPr>
          <w:rFonts w:ascii="Times New Roman" w:hAnsi="Times New Roman"/>
          <w:sz w:val="24"/>
          <w:szCs w:val="24"/>
        </w:rPr>
        <w:t xml:space="preserve">   </w:t>
      </w:r>
      <w:r>
        <w:rPr>
          <w:rFonts w:ascii="Times New Roman" w:hAnsi="Times New Roman"/>
          <w:sz w:val="24"/>
          <w:szCs w:val="24"/>
        </w:rPr>
        <w:t xml:space="preserve"> </w:t>
      </w:r>
      <w:r w:rsidR="00BF762A" w:rsidRPr="00FF4945">
        <w:rPr>
          <w:rFonts w:ascii="Times New Roman" w:hAnsi="Times New Roman"/>
          <w:sz w:val="24"/>
          <w:szCs w:val="24"/>
        </w:rPr>
        <w:t xml:space="preserve"> № </w:t>
      </w:r>
      <w:r w:rsidR="00336308" w:rsidRPr="00336308">
        <w:rPr>
          <w:rFonts w:ascii="Times New Roman" w:hAnsi="Times New Roman"/>
          <w:sz w:val="24"/>
          <w:szCs w:val="24"/>
          <w:u w:val="single"/>
        </w:rPr>
        <w:t>69</w:t>
      </w:r>
    </w:p>
    <w:p w:rsidR="00BF762A" w:rsidRPr="00FF4945" w:rsidRDefault="00BF762A" w:rsidP="00162900">
      <w:pPr>
        <w:spacing w:line="276" w:lineRule="auto"/>
        <w:jc w:val="center"/>
        <w:rPr>
          <w:rFonts w:ascii="Times New Roman" w:hAnsi="Times New Roman"/>
          <w:sz w:val="24"/>
          <w:szCs w:val="24"/>
        </w:rPr>
      </w:pPr>
      <w:r w:rsidRPr="00FF4945">
        <w:rPr>
          <w:rFonts w:ascii="Times New Roman" w:hAnsi="Times New Roman"/>
          <w:sz w:val="24"/>
          <w:szCs w:val="24"/>
        </w:rPr>
        <w:t>г. Назрань</w:t>
      </w:r>
    </w:p>
    <w:p w:rsidR="00BF762A" w:rsidRPr="00FF4945" w:rsidRDefault="00BF762A" w:rsidP="00BF762A">
      <w:pPr>
        <w:spacing w:line="276" w:lineRule="auto"/>
        <w:ind w:left="426"/>
        <w:jc w:val="center"/>
        <w:rPr>
          <w:rFonts w:ascii="Times New Roman" w:hAnsi="Times New Roman"/>
          <w:sz w:val="24"/>
          <w:szCs w:val="24"/>
        </w:rPr>
      </w:pPr>
    </w:p>
    <w:p w:rsidR="00EE7244" w:rsidRPr="00DC52E0" w:rsidRDefault="00EE7244" w:rsidP="003654E4">
      <w:pPr>
        <w:pStyle w:val="ac"/>
        <w:spacing w:line="360" w:lineRule="auto"/>
        <w:jc w:val="center"/>
        <w:rPr>
          <w:b/>
          <w:sz w:val="28"/>
          <w:szCs w:val="28"/>
        </w:rPr>
      </w:pPr>
      <w:r w:rsidRPr="00DC52E0">
        <w:rPr>
          <w:b/>
          <w:sz w:val="28"/>
          <w:szCs w:val="28"/>
        </w:rPr>
        <w:t xml:space="preserve">О внесении </w:t>
      </w:r>
      <w:r w:rsidR="00162900" w:rsidRPr="00DC52E0">
        <w:rPr>
          <w:b/>
          <w:sz w:val="28"/>
          <w:szCs w:val="28"/>
        </w:rPr>
        <w:t xml:space="preserve">изменений в </w:t>
      </w:r>
      <w:r w:rsidR="00DC52E0" w:rsidRPr="00DC52E0">
        <w:rPr>
          <w:b/>
          <w:sz w:val="28"/>
          <w:szCs w:val="28"/>
        </w:rPr>
        <w:t xml:space="preserve">Положение о конкурсной комиссии для проведения конкурса на замещение вакантных должностей государственной гражданской службы в ГС ЗАГС Ингушетии и </w:t>
      </w:r>
      <w:r w:rsidR="00162900" w:rsidRPr="00DC52E0">
        <w:rPr>
          <w:b/>
          <w:sz w:val="28"/>
          <w:szCs w:val="28"/>
        </w:rPr>
        <w:t>Методику проведения конкурса на замещение вакантных должностей государственной гражданской службы в ГС ЗАГС Ингушетии, утвержденн</w:t>
      </w:r>
      <w:r w:rsidR="00DC52E0">
        <w:rPr>
          <w:b/>
          <w:sz w:val="28"/>
          <w:szCs w:val="28"/>
        </w:rPr>
        <w:t>ые</w:t>
      </w:r>
      <w:r w:rsidR="00162900" w:rsidRPr="00DC52E0">
        <w:rPr>
          <w:b/>
          <w:sz w:val="28"/>
          <w:szCs w:val="28"/>
        </w:rPr>
        <w:t xml:space="preserve"> приказом ГС ЗАГС Ингушетии от 06.02.2015 г. № 65</w:t>
      </w:r>
    </w:p>
    <w:p w:rsidR="00E14BA2" w:rsidRDefault="00966BB5" w:rsidP="00E14BA2">
      <w:pPr>
        <w:pStyle w:val="a7"/>
        <w:spacing w:line="360" w:lineRule="auto"/>
        <w:ind w:right="-65" w:firstLine="708"/>
        <w:rPr>
          <w:rFonts w:ascii="Times New Roman" w:hAnsi="Times New Roman" w:cs="Times New Roman"/>
          <w:sz w:val="28"/>
          <w:szCs w:val="28"/>
        </w:rPr>
      </w:pPr>
      <w:r w:rsidRPr="00415758">
        <w:rPr>
          <w:rFonts w:ascii="Times New Roman" w:hAnsi="Times New Roman" w:cs="Times New Roman"/>
          <w:sz w:val="28"/>
          <w:szCs w:val="28"/>
        </w:rPr>
        <w:t xml:space="preserve">В соответствии с </w:t>
      </w:r>
      <w:r w:rsidR="00162900">
        <w:rPr>
          <w:rFonts w:ascii="Times New Roman" w:hAnsi="Times New Roman" w:cs="Times New Roman"/>
          <w:sz w:val="28"/>
          <w:szCs w:val="28"/>
        </w:rPr>
        <w:t xml:space="preserve">Указом Президента Российской Федерации от 18 декабря 2016 г. № 677 «О внесении изменений в некоторые акты Президента Российской Федерации» </w:t>
      </w:r>
      <w:r w:rsidR="00E14BA2">
        <w:rPr>
          <w:rFonts w:ascii="Times New Roman" w:hAnsi="Times New Roman" w:cs="Times New Roman"/>
          <w:sz w:val="28"/>
          <w:szCs w:val="28"/>
        </w:rPr>
        <w:t xml:space="preserve">и Постановлением Правительства Республики Ингушетия от 1 августа 2015 г. № 120 </w:t>
      </w:r>
      <w:r w:rsidR="00E14BA2">
        <w:rPr>
          <w:rFonts w:ascii="Times New Roman" w:eastAsiaTheme="minorHAnsi" w:hAnsi="Times New Roman"/>
          <w:sz w:val="28"/>
          <w:szCs w:val="28"/>
          <w:lang w:eastAsia="en-US"/>
        </w:rPr>
        <w:t xml:space="preserve">"О внесении изменений в Положение о государственной службе записи актов гражданского состояния Республики Ингушетия" </w:t>
      </w:r>
      <w:r w:rsidR="00E14BA2">
        <w:rPr>
          <w:rFonts w:ascii="Times New Roman" w:hAnsi="Times New Roman" w:cs="Times New Roman"/>
          <w:sz w:val="28"/>
          <w:szCs w:val="28"/>
        </w:rPr>
        <w:t>п р и к а з ы в а ю:</w:t>
      </w:r>
    </w:p>
    <w:p w:rsidR="00E14BA2" w:rsidRDefault="00E14BA2" w:rsidP="003654E4">
      <w:pPr>
        <w:pStyle w:val="a7"/>
        <w:spacing w:line="360" w:lineRule="auto"/>
        <w:rPr>
          <w:rFonts w:ascii="Times New Roman" w:hAnsi="Times New Roman" w:cs="Times New Roman"/>
          <w:sz w:val="28"/>
          <w:szCs w:val="28"/>
        </w:rPr>
      </w:pPr>
    </w:p>
    <w:p w:rsidR="00162900" w:rsidRPr="003654E4" w:rsidRDefault="00FF4945" w:rsidP="00E14BA2">
      <w:pPr>
        <w:pStyle w:val="a7"/>
        <w:spacing w:line="360" w:lineRule="auto"/>
        <w:ind w:firstLine="0"/>
        <w:rPr>
          <w:rFonts w:ascii="Times New Roman" w:hAnsi="Times New Roman" w:cs="Times New Roman"/>
          <w:sz w:val="28"/>
          <w:szCs w:val="28"/>
        </w:rPr>
      </w:pPr>
      <w:r w:rsidRPr="003654E4">
        <w:rPr>
          <w:rFonts w:ascii="Times New Roman" w:hAnsi="Times New Roman" w:cs="Times New Roman"/>
          <w:sz w:val="28"/>
          <w:szCs w:val="28"/>
        </w:rPr>
        <w:t xml:space="preserve">1. </w:t>
      </w:r>
      <w:r w:rsidR="00EE7244" w:rsidRPr="003654E4">
        <w:rPr>
          <w:rFonts w:ascii="Times New Roman" w:hAnsi="Times New Roman" w:cs="Times New Roman"/>
          <w:sz w:val="28"/>
          <w:szCs w:val="28"/>
        </w:rPr>
        <w:t xml:space="preserve">Внести в </w:t>
      </w:r>
      <w:r w:rsidR="00162900" w:rsidRPr="003654E4">
        <w:rPr>
          <w:rFonts w:ascii="Times New Roman" w:hAnsi="Times New Roman" w:cs="Times New Roman"/>
          <w:sz w:val="28"/>
          <w:szCs w:val="28"/>
        </w:rPr>
        <w:t>Методику проведения конкурса на замещение вакантных должностей государственной гражданской службы в ГС ЗАГС Ингушетии, утвержденную приказом ГС ЗАГС Ингушетии от 06.02.2015 г. № 65 «Об утверждении Положения о конкурсной комиссии для проведения конкурса на замещение вакантных должностей государственной гражданской службы в ГС ЗАГС Ингушетии и методики проведения конкурса на замещение вакантных должностей государственной гражданской службы в ГС ЗАГС Ингушетии»</w:t>
      </w:r>
      <w:r w:rsidR="003654E4">
        <w:rPr>
          <w:rFonts w:ascii="Times New Roman" w:hAnsi="Times New Roman" w:cs="Times New Roman"/>
          <w:sz w:val="28"/>
          <w:szCs w:val="28"/>
        </w:rPr>
        <w:t>,</w:t>
      </w:r>
      <w:r w:rsidR="00162900" w:rsidRPr="003654E4">
        <w:rPr>
          <w:rFonts w:ascii="Times New Roman" w:hAnsi="Times New Roman" w:cs="Times New Roman"/>
          <w:sz w:val="28"/>
          <w:szCs w:val="28"/>
        </w:rPr>
        <w:t xml:space="preserve"> следующие изменения:</w:t>
      </w:r>
    </w:p>
    <w:p w:rsidR="003654E4" w:rsidRPr="003654E4" w:rsidRDefault="00E85AF3" w:rsidP="003654E4">
      <w:pPr>
        <w:pStyle w:val="a7"/>
        <w:spacing w:line="360" w:lineRule="auto"/>
        <w:rPr>
          <w:rFonts w:ascii="Times New Roman" w:hAnsi="Times New Roman" w:cs="Times New Roman"/>
          <w:sz w:val="28"/>
          <w:szCs w:val="28"/>
        </w:rPr>
      </w:pPr>
      <w:r>
        <w:rPr>
          <w:rFonts w:ascii="Times New Roman" w:hAnsi="Times New Roman" w:cs="Times New Roman"/>
          <w:sz w:val="28"/>
          <w:szCs w:val="28"/>
        </w:rPr>
        <w:t>а</w:t>
      </w:r>
      <w:r w:rsidR="00162900" w:rsidRPr="003654E4">
        <w:rPr>
          <w:rFonts w:ascii="Times New Roman" w:hAnsi="Times New Roman" w:cs="Times New Roman"/>
          <w:sz w:val="28"/>
          <w:szCs w:val="28"/>
        </w:rPr>
        <w:t>)</w:t>
      </w:r>
      <w:r w:rsidR="00E14BA2">
        <w:rPr>
          <w:rFonts w:ascii="Times New Roman" w:hAnsi="Times New Roman" w:cs="Times New Roman"/>
          <w:sz w:val="28"/>
          <w:szCs w:val="28"/>
        </w:rPr>
        <w:t xml:space="preserve">  </w:t>
      </w:r>
      <w:r>
        <w:rPr>
          <w:rFonts w:ascii="Times New Roman" w:hAnsi="Times New Roman" w:cs="Times New Roman"/>
          <w:sz w:val="28"/>
          <w:szCs w:val="28"/>
        </w:rPr>
        <w:t>п</w:t>
      </w:r>
      <w:r w:rsidR="00162900" w:rsidRPr="003654E4">
        <w:rPr>
          <w:rFonts w:ascii="Times New Roman" w:hAnsi="Times New Roman" w:cs="Times New Roman"/>
          <w:sz w:val="28"/>
          <w:szCs w:val="28"/>
        </w:rPr>
        <w:t>ункт 5 изложить в следующей редакции:</w:t>
      </w:r>
    </w:p>
    <w:p w:rsidR="00992082" w:rsidRPr="003654E4" w:rsidRDefault="00992082" w:rsidP="003654E4">
      <w:pPr>
        <w:pStyle w:val="a7"/>
        <w:spacing w:line="360" w:lineRule="auto"/>
        <w:rPr>
          <w:rFonts w:ascii="Times New Roman" w:hAnsi="Times New Roman" w:cs="Times New Roman"/>
          <w:color w:val="020C22"/>
          <w:sz w:val="28"/>
          <w:szCs w:val="28"/>
          <w:shd w:val="clear" w:color="auto" w:fill="FEFEFE"/>
        </w:rPr>
      </w:pPr>
      <w:r w:rsidRPr="003654E4">
        <w:rPr>
          <w:rFonts w:ascii="Times New Roman" w:hAnsi="Times New Roman" w:cs="Times New Roman"/>
          <w:color w:val="020C22"/>
          <w:sz w:val="28"/>
          <w:szCs w:val="28"/>
          <w:shd w:val="clear" w:color="auto" w:fill="FEFEFE"/>
        </w:rPr>
        <w:t>"5. Право на участие  в  конкурсе  имеют  граждане  Российской</w:t>
      </w:r>
      <w:r w:rsidR="003654E4" w:rsidRPr="003654E4">
        <w:rPr>
          <w:rFonts w:ascii="Times New Roman" w:hAnsi="Times New Roman" w:cs="Times New Roman"/>
          <w:color w:val="020C22"/>
          <w:sz w:val="28"/>
          <w:szCs w:val="28"/>
          <w:shd w:val="clear" w:color="auto" w:fill="FEFEFE"/>
        </w:rPr>
        <w:t xml:space="preserve"> </w:t>
      </w:r>
      <w:r w:rsidRPr="003654E4">
        <w:rPr>
          <w:rFonts w:ascii="Times New Roman" w:hAnsi="Times New Roman" w:cs="Times New Roman"/>
          <w:color w:val="020C22"/>
          <w:sz w:val="28"/>
          <w:szCs w:val="28"/>
          <w:shd w:val="clear" w:color="auto" w:fill="FEFEFE"/>
        </w:rPr>
        <w:t xml:space="preserve">Федерации, </w:t>
      </w:r>
      <w:r w:rsidRPr="003654E4">
        <w:rPr>
          <w:rFonts w:ascii="Times New Roman" w:hAnsi="Times New Roman" w:cs="Times New Roman"/>
          <w:color w:val="020C22"/>
          <w:sz w:val="28"/>
          <w:szCs w:val="28"/>
          <w:shd w:val="clear" w:color="auto" w:fill="FEFEFE"/>
        </w:rPr>
        <w:lastRenderedPageBreak/>
        <w:t>достигшие возраста  18  лет,  владеющие  государственным</w:t>
      </w:r>
      <w:r w:rsidR="003654E4" w:rsidRPr="003654E4">
        <w:rPr>
          <w:rFonts w:ascii="Times New Roman" w:hAnsi="Times New Roman" w:cs="Times New Roman"/>
          <w:color w:val="020C22"/>
          <w:sz w:val="28"/>
          <w:szCs w:val="28"/>
          <w:shd w:val="clear" w:color="auto" w:fill="FEFEFE"/>
        </w:rPr>
        <w:t xml:space="preserve"> </w:t>
      </w:r>
      <w:r w:rsidRPr="003654E4">
        <w:rPr>
          <w:rFonts w:ascii="Times New Roman" w:hAnsi="Times New Roman" w:cs="Times New Roman"/>
          <w:color w:val="020C22"/>
          <w:sz w:val="28"/>
          <w:szCs w:val="28"/>
          <w:shd w:val="clear" w:color="auto" w:fill="FEFEFE"/>
        </w:rPr>
        <w:t>языком   Российской   Федерации   и   отвечающие   квалификационным</w:t>
      </w:r>
      <w:r w:rsidR="003654E4" w:rsidRPr="003654E4">
        <w:rPr>
          <w:rFonts w:ascii="Times New Roman" w:hAnsi="Times New Roman" w:cs="Times New Roman"/>
          <w:color w:val="020C22"/>
          <w:sz w:val="28"/>
          <w:szCs w:val="28"/>
          <w:shd w:val="clear" w:color="auto" w:fill="FEFEFE"/>
        </w:rPr>
        <w:t xml:space="preserve"> </w:t>
      </w:r>
      <w:r w:rsidRPr="003654E4">
        <w:rPr>
          <w:rFonts w:ascii="Times New Roman" w:hAnsi="Times New Roman" w:cs="Times New Roman"/>
          <w:color w:val="020C22"/>
          <w:sz w:val="28"/>
          <w:szCs w:val="28"/>
          <w:shd w:val="clear" w:color="auto" w:fill="FEFEFE"/>
        </w:rPr>
        <w:t>требованиям для замещения вакантной должности  гражданской  службы,</w:t>
      </w:r>
      <w:r w:rsidR="003654E4" w:rsidRPr="003654E4">
        <w:rPr>
          <w:rFonts w:ascii="Times New Roman" w:hAnsi="Times New Roman" w:cs="Times New Roman"/>
          <w:color w:val="020C22"/>
          <w:sz w:val="28"/>
          <w:szCs w:val="28"/>
          <w:shd w:val="clear" w:color="auto" w:fill="FEFEFE"/>
        </w:rPr>
        <w:t xml:space="preserve"> </w:t>
      </w:r>
      <w:r w:rsidRPr="003654E4">
        <w:rPr>
          <w:rFonts w:ascii="Times New Roman" w:hAnsi="Times New Roman" w:cs="Times New Roman"/>
          <w:color w:val="020C22"/>
          <w:sz w:val="28"/>
          <w:szCs w:val="28"/>
          <w:shd w:val="clear" w:color="auto" w:fill="FEFEFE"/>
        </w:rPr>
        <w:t>установленным  в  соответствии   с   законодательством   Российской</w:t>
      </w:r>
      <w:r w:rsidR="003654E4" w:rsidRPr="003654E4">
        <w:rPr>
          <w:rFonts w:ascii="Times New Roman" w:hAnsi="Times New Roman" w:cs="Times New Roman"/>
          <w:color w:val="020C22"/>
          <w:sz w:val="28"/>
          <w:szCs w:val="28"/>
          <w:shd w:val="clear" w:color="auto" w:fill="FEFEFE"/>
        </w:rPr>
        <w:t xml:space="preserve"> </w:t>
      </w:r>
      <w:r w:rsidRPr="003654E4">
        <w:rPr>
          <w:rFonts w:ascii="Times New Roman" w:hAnsi="Times New Roman" w:cs="Times New Roman"/>
          <w:color w:val="020C22"/>
          <w:sz w:val="28"/>
          <w:szCs w:val="28"/>
          <w:shd w:val="clear" w:color="auto" w:fill="FEFEFE"/>
        </w:rPr>
        <w:t>Федерации о государственной гражданской службе.";</w:t>
      </w:r>
    </w:p>
    <w:p w:rsidR="00992082" w:rsidRPr="003654E4" w:rsidRDefault="00992082" w:rsidP="003654E4">
      <w:pPr>
        <w:pStyle w:val="a7"/>
        <w:spacing w:line="360" w:lineRule="auto"/>
        <w:rPr>
          <w:rFonts w:ascii="Times New Roman" w:hAnsi="Times New Roman" w:cs="Times New Roman"/>
          <w:color w:val="020C22"/>
          <w:sz w:val="28"/>
          <w:szCs w:val="28"/>
          <w:shd w:val="clear" w:color="auto" w:fill="FEFEFE"/>
        </w:rPr>
      </w:pPr>
      <w:r w:rsidRPr="003654E4">
        <w:rPr>
          <w:rFonts w:ascii="Times New Roman" w:hAnsi="Times New Roman" w:cs="Times New Roman"/>
          <w:color w:val="020C22"/>
          <w:sz w:val="28"/>
          <w:szCs w:val="28"/>
          <w:shd w:val="clear" w:color="auto" w:fill="FEFEFE"/>
        </w:rPr>
        <w:t>б) в пункте 7 слова "требования, предъявляемые  к  претенденту</w:t>
      </w:r>
      <w:r w:rsidR="003654E4" w:rsidRPr="003654E4">
        <w:rPr>
          <w:rFonts w:ascii="Times New Roman" w:hAnsi="Times New Roman" w:cs="Times New Roman"/>
          <w:color w:val="020C22"/>
          <w:sz w:val="28"/>
          <w:szCs w:val="28"/>
          <w:shd w:val="clear" w:color="auto" w:fill="FEFEFE"/>
        </w:rPr>
        <w:t xml:space="preserve"> </w:t>
      </w:r>
      <w:r w:rsidRPr="003654E4">
        <w:rPr>
          <w:rFonts w:ascii="Times New Roman" w:hAnsi="Times New Roman" w:cs="Times New Roman"/>
          <w:color w:val="020C22"/>
          <w:sz w:val="28"/>
          <w:szCs w:val="28"/>
          <w:shd w:val="clear" w:color="auto" w:fill="FEFEFE"/>
        </w:rPr>
        <w:t>на замещение этой  должности"  заменить  словами  "квалификационные</w:t>
      </w:r>
      <w:r w:rsidR="003654E4" w:rsidRPr="003654E4">
        <w:rPr>
          <w:rFonts w:ascii="Times New Roman" w:hAnsi="Times New Roman" w:cs="Times New Roman"/>
          <w:color w:val="020C22"/>
          <w:sz w:val="28"/>
          <w:szCs w:val="28"/>
          <w:shd w:val="clear" w:color="auto" w:fill="FEFEFE"/>
        </w:rPr>
        <w:t xml:space="preserve"> </w:t>
      </w:r>
      <w:r w:rsidRPr="003654E4">
        <w:rPr>
          <w:rFonts w:ascii="Times New Roman" w:hAnsi="Times New Roman" w:cs="Times New Roman"/>
          <w:color w:val="020C22"/>
          <w:sz w:val="28"/>
          <w:szCs w:val="28"/>
          <w:shd w:val="clear" w:color="auto" w:fill="FEFEFE"/>
        </w:rPr>
        <w:t>требования для замещения этой должности";</w:t>
      </w:r>
    </w:p>
    <w:p w:rsidR="001222A0" w:rsidRPr="003654E4" w:rsidRDefault="003654E4" w:rsidP="003654E4">
      <w:pPr>
        <w:pStyle w:val="a7"/>
        <w:spacing w:line="360" w:lineRule="auto"/>
        <w:rPr>
          <w:rFonts w:ascii="Times New Roman" w:hAnsi="Times New Roman" w:cs="Times New Roman"/>
          <w:color w:val="020C22"/>
          <w:sz w:val="28"/>
          <w:szCs w:val="28"/>
          <w:shd w:val="clear" w:color="auto" w:fill="FEFEFE"/>
        </w:rPr>
      </w:pPr>
      <w:r w:rsidRPr="003654E4">
        <w:rPr>
          <w:rFonts w:ascii="Times New Roman" w:hAnsi="Times New Roman" w:cs="Times New Roman"/>
          <w:color w:val="020C22"/>
          <w:sz w:val="28"/>
          <w:szCs w:val="28"/>
          <w:shd w:val="clear" w:color="auto" w:fill="FEFEFE"/>
        </w:rPr>
        <w:t>в</w:t>
      </w:r>
      <w:r w:rsidR="00992082" w:rsidRPr="003654E4">
        <w:rPr>
          <w:rFonts w:ascii="Times New Roman" w:hAnsi="Times New Roman" w:cs="Times New Roman"/>
          <w:color w:val="020C22"/>
          <w:sz w:val="28"/>
          <w:szCs w:val="28"/>
          <w:shd w:val="clear" w:color="auto" w:fill="FEFEFE"/>
        </w:rPr>
        <w:t xml:space="preserve">) </w:t>
      </w:r>
      <w:r w:rsidR="001222A0" w:rsidRPr="003654E4">
        <w:rPr>
          <w:rFonts w:ascii="Times New Roman" w:hAnsi="Times New Roman" w:cs="Times New Roman"/>
          <w:color w:val="020C22"/>
          <w:sz w:val="28"/>
          <w:szCs w:val="28"/>
          <w:shd w:val="clear" w:color="auto" w:fill="FEFEFE"/>
        </w:rPr>
        <w:t>в пункте 15 слова   "квалификационных   требований   к</w:t>
      </w:r>
      <w:r w:rsidRPr="003654E4">
        <w:rPr>
          <w:rFonts w:ascii="Times New Roman" w:hAnsi="Times New Roman" w:cs="Times New Roman"/>
          <w:color w:val="020C22"/>
          <w:sz w:val="28"/>
          <w:szCs w:val="28"/>
          <w:shd w:val="clear" w:color="auto" w:fill="FEFEFE"/>
        </w:rPr>
        <w:t xml:space="preserve"> </w:t>
      </w:r>
      <w:r w:rsidR="001222A0" w:rsidRPr="003654E4">
        <w:rPr>
          <w:rFonts w:ascii="Times New Roman" w:hAnsi="Times New Roman" w:cs="Times New Roman"/>
          <w:color w:val="020C22"/>
          <w:sz w:val="28"/>
          <w:szCs w:val="28"/>
          <w:shd w:val="clear" w:color="auto" w:fill="FEFEFE"/>
        </w:rPr>
        <w:t>вакантной   должности   гражданской   службы"   заменить    словами</w:t>
      </w:r>
      <w:r w:rsidRPr="003654E4">
        <w:rPr>
          <w:rFonts w:ascii="Times New Roman" w:hAnsi="Times New Roman" w:cs="Times New Roman"/>
          <w:color w:val="020C22"/>
          <w:sz w:val="28"/>
          <w:szCs w:val="28"/>
          <w:shd w:val="clear" w:color="auto" w:fill="FEFEFE"/>
        </w:rPr>
        <w:t xml:space="preserve"> </w:t>
      </w:r>
      <w:r w:rsidR="001222A0" w:rsidRPr="003654E4">
        <w:rPr>
          <w:rFonts w:ascii="Times New Roman" w:hAnsi="Times New Roman" w:cs="Times New Roman"/>
          <w:color w:val="020C22"/>
          <w:sz w:val="28"/>
          <w:szCs w:val="28"/>
          <w:shd w:val="clear" w:color="auto" w:fill="FEFEFE"/>
        </w:rPr>
        <w:t>"квалификационных  требований  для  замещения  вакантной  должности</w:t>
      </w:r>
      <w:r w:rsidRPr="003654E4">
        <w:rPr>
          <w:rFonts w:ascii="Times New Roman" w:hAnsi="Times New Roman" w:cs="Times New Roman"/>
          <w:color w:val="020C22"/>
          <w:sz w:val="28"/>
          <w:szCs w:val="28"/>
          <w:shd w:val="clear" w:color="auto" w:fill="FEFEFE"/>
        </w:rPr>
        <w:t xml:space="preserve"> </w:t>
      </w:r>
      <w:r w:rsidR="001222A0" w:rsidRPr="003654E4">
        <w:rPr>
          <w:rFonts w:ascii="Times New Roman" w:hAnsi="Times New Roman" w:cs="Times New Roman"/>
          <w:color w:val="020C22"/>
          <w:sz w:val="28"/>
          <w:szCs w:val="28"/>
          <w:shd w:val="clear" w:color="auto" w:fill="FEFEFE"/>
        </w:rPr>
        <w:t>гражданской службы";</w:t>
      </w:r>
    </w:p>
    <w:p w:rsidR="001222A0" w:rsidRDefault="003654E4" w:rsidP="003654E4">
      <w:pPr>
        <w:pStyle w:val="a7"/>
        <w:spacing w:line="360" w:lineRule="auto"/>
        <w:rPr>
          <w:rFonts w:ascii="Times New Roman" w:hAnsi="Times New Roman" w:cs="Times New Roman"/>
          <w:color w:val="020C22"/>
          <w:sz w:val="28"/>
          <w:szCs w:val="28"/>
          <w:shd w:val="clear" w:color="auto" w:fill="FEFEFE"/>
        </w:rPr>
      </w:pPr>
      <w:r w:rsidRPr="003654E4">
        <w:rPr>
          <w:rFonts w:ascii="Times New Roman" w:hAnsi="Times New Roman" w:cs="Times New Roman"/>
          <w:color w:val="020C22"/>
          <w:sz w:val="28"/>
          <w:szCs w:val="28"/>
          <w:shd w:val="clear" w:color="auto" w:fill="FEFEFE"/>
        </w:rPr>
        <w:t>г</w:t>
      </w:r>
      <w:r w:rsidR="00992082" w:rsidRPr="003654E4">
        <w:rPr>
          <w:rFonts w:ascii="Times New Roman" w:hAnsi="Times New Roman" w:cs="Times New Roman"/>
          <w:color w:val="020C22"/>
          <w:sz w:val="28"/>
          <w:szCs w:val="28"/>
          <w:shd w:val="clear" w:color="auto" w:fill="FEFEFE"/>
        </w:rPr>
        <w:t xml:space="preserve">) </w:t>
      </w:r>
      <w:r w:rsidR="001222A0" w:rsidRPr="003654E4">
        <w:rPr>
          <w:rFonts w:ascii="Times New Roman" w:hAnsi="Times New Roman" w:cs="Times New Roman"/>
          <w:color w:val="020C22"/>
          <w:sz w:val="28"/>
          <w:szCs w:val="28"/>
          <w:shd w:val="clear" w:color="auto" w:fill="FEFEFE"/>
        </w:rPr>
        <w:t>в пункте 16 слова "квалификационным требованиям к вакантной должности"  заменить  словами  "квалификационным требованиям для замещения вакантной должности гражданской службы".</w:t>
      </w:r>
    </w:p>
    <w:p w:rsidR="00F5384B" w:rsidRDefault="00F5384B" w:rsidP="003654E4">
      <w:pPr>
        <w:pStyle w:val="a7"/>
        <w:spacing w:line="360" w:lineRule="auto"/>
        <w:rPr>
          <w:rFonts w:ascii="Times New Roman" w:hAnsi="Times New Roman" w:cs="Times New Roman"/>
          <w:color w:val="020C22"/>
          <w:sz w:val="28"/>
          <w:szCs w:val="28"/>
          <w:shd w:val="clear" w:color="auto" w:fill="FEFEFE"/>
        </w:rPr>
      </w:pPr>
    </w:p>
    <w:p w:rsidR="00F5384B" w:rsidRDefault="00F5384B" w:rsidP="00E85AF3">
      <w:pPr>
        <w:autoSpaceDE w:val="0"/>
        <w:autoSpaceDN w:val="0"/>
        <w:adjustRightInd w:val="0"/>
        <w:spacing w:line="360" w:lineRule="auto"/>
        <w:jc w:val="both"/>
        <w:rPr>
          <w:rFonts w:ascii="Times New Roman" w:eastAsiaTheme="minorHAnsi" w:hAnsi="Times New Roman"/>
          <w:szCs w:val="28"/>
          <w:lang w:eastAsia="en-US"/>
        </w:rPr>
      </w:pPr>
      <w:r>
        <w:rPr>
          <w:rFonts w:ascii="Times New Roman" w:eastAsiaTheme="minorHAnsi" w:hAnsi="Times New Roman"/>
          <w:szCs w:val="28"/>
          <w:lang w:eastAsia="en-US"/>
        </w:rPr>
        <w:t>2. По тексту слова «ГС ЗАГС РИ» в соответствующем падеже заменить словами «ГС ЗАГС Ингушетии» в соответствующем падеже.</w:t>
      </w:r>
    </w:p>
    <w:p w:rsidR="00F5384B" w:rsidRPr="003654E4" w:rsidRDefault="00F5384B" w:rsidP="00F5384B">
      <w:pPr>
        <w:pStyle w:val="a7"/>
        <w:spacing w:line="360" w:lineRule="auto"/>
        <w:rPr>
          <w:rFonts w:ascii="Times New Roman" w:hAnsi="Times New Roman" w:cs="Times New Roman"/>
          <w:color w:val="020C22"/>
          <w:sz w:val="28"/>
          <w:szCs w:val="28"/>
          <w:shd w:val="clear" w:color="auto" w:fill="FEFEFE"/>
        </w:rPr>
      </w:pPr>
    </w:p>
    <w:p w:rsidR="00992082" w:rsidRPr="00992082" w:rsidRDefault="00992082" w:rsidP="001222A0">
      <w:pPr>
        <w:jc w:val="both"/>
        <w:rPr>
          <w:rFonts w:ascii="Times New Roman" w:hAnsi="Times New Roman"/>
          <w:color w:val="020C22"/>
          <w:szCs w:val="28"/>
          <w:shd w:val="clear" w:color="auto" w:fill="FEFEFE"/>
        </w:rPr>
      </w:pPr>
    </w:p>
    <w:p w:rsidR="00F5384B" w:rsidRPr="00310CCD" w:rsidRDefault="00F5384B" w:rsidP="00F538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sz w:val="27"/>
          <w:szCs w:val="27"/>
        </w:rPr>
      </w:pPr>
      <w:r>
        <w:rPr>
          <w:rFonts w:ascii="Times New Roman" w:hAnsi="Times New Roman"/>
          <w:b/>
          <w:sz w:val="27"/>
          <w:szCs w:val="27"/>
        </w:rPr>
        <w:t>Руководитель ГС ЗАГС Ингушетии</w:t>
      </w:r>
      <w:r w:rsidRPr="00502141">
        <w:rPr>
          <w:rFonts w:ascii="Times New Roman" w:hAnsi="Times New Roman"/>
          <w:b/>
          <w:sz w:val="27"/>
          <w:szCs w:val="27"/>
        </w:rPr>
        <w:t xml:space="preserve">                                         М. М. Барахоева</w:t>
      </w:r>
    </w:p>
    <w:p w:rsidR="00162900" w:rsidRDefault="00162900" w:rsidP="00F5384B">
      <w:pPr>
        <w:pStyle w:val="ac"/>
        <w:tabs>
          <w:tab w:val="left" w:pos="2116"/>
        </w:tabs>
        <w:spacing w:line="276" w:lineRule="auto"/>
        <w:jc w:val="both"/>
        <w:rPr>
          <w:rStyle w:val="ad"/>
          <w:b w:val="0"/>
          <w:sz w:val="28"/>
          <w:szCs w:val="28"/>
        </w:rPr>
      </w:pPr>
    </w:p>
    <w:p w:rsidR="00F72550" w:rsidRDefault="00F72550" w:rsidP="00415758">
      <w:pPr>
        <w:pStyle w:val="ac"/>
        <w:spacing w:line="276" w:lineRule="auto"/>
        <w:jc w:val="both"/>
        <w:rPr>
          <w:rStyle w:val="ad"/>
          <w:b w:val="0"/>
          <w:sz w:val="28"/>
          <w:szCs w:val="28"/>
        </w:rPr>
      </w:pPr>
    </w:p>
    <w:p w:rsidR="00F72550" w:rsidRDefault="00F72550" w:rsidP="00415758">
      <w:pPr>
        <w:pStyle w:val="ac"/>
        <w:spacing w:line="276" w:lineRule="auto"/>
        <w:jc w:val="both"/>
        <w:rPr>
          <w:rStyle w:val="ad"/>
          <w:b w:val="0"/>
          <w:sz w:val="28"/>
          <w:szCs w:val="28"/>
        </w:rPr>
      </w:pPr>
    </w:p>
    <w:p w:rsidR="00F72550" w:rsidRDefault="00F72550" w:rsidP="00415758">
      <w:pPr>
        <w:pStyle w:val="ac"/>
        <w:spacing w:line="276" w:lineRule="auto"/>
        <w:jc w:val="both"/>
        <w:rPr>
          <w:rStyle w:val="ad"/>
          <w:b w:val="0"/>
          <w:sz w:val="28"/>
          <w:szCs w:val="28"/>
        </w:rPr>
      </w:pPr>
    </w:p>
    <w:p w:rsidR="00F72550" w:rsidRDefault="00F72550" w:rsidP="00415758">
      <w:pPr>
        <w:pStyle w:val="ac"/>
        <w:spacing w:line="276" w:lineRule="auto"/>
        <w:jc w:val="both"/>
        <w:rPr>
          <w:rStyle w:val="ad"/>
          <w:b w:val="0"/>
          <w:sz w:val="28"/>
          <w:szCs w:val="28"/>
        </w:rPr>
      </w:pPr>
    </w:p>
    <w:p w:rsidR="00F72550" w:rsidRDefault="00F72550" w:rsidP="00415758">
      <w:pPr>
        <w:pStyle w:val="ac"/>
        <w:spacing w:line="276" w:lineRule="auto"/>
        <w:jc w:val="both"/>
        <w:rPr>
          <w:rStyle w:val="ad"/>
          <w:b w:val="0"/>
          <w:sz w:val="28"/>
          <w:szCs w:val="28"/>
        </w:rPr>
      </w:pPr>
    </w:p>
    <w:p w:rsidR="00F72550" w:rsidRDefault="00F72550" w:rsidP="00415758">
      <w:pPr>
        <w:pStyle w:val="ac"/>
        <w:spacing w:line="276" w:lineRule="auto"/>
        <w:jc w:val="both"/>
        <w:rPr>
          <w:rStyle w:val="ad"/>
          <w:b w:val="0"/>
          <w:sz w:val="28"/>
          <w:szCs w:val="28"/>
        </w:rPr>
      </w:pPr>
    </w:p>
    <w:p w:rsidR="00F72550" w:rsidRDefault="00F72550" w:rsidP="00415758">
      <w:pPr>
        <w:pStyle w:val="ac"/>
        <w:spacing w:line="276" w:lineRule="auto"/>
        <w:jc w:val="both"/>
        <w:rPr>
          <w:rStyle w:val="ad"/>
          <w:b w:val="0"/>
          <w:sz w:val="28"/>
          <w:szCs w:val="28"/>
        </w:rPr>
      </w:pPr>
    </w:p>
    <w:p w:rsidR="00F72550" w:rsidRDefault="00F72550" w:rsidP="00415758">
      <w:pPr>
        <w:pStyle w:val="ac"/>
        <w:spacing w:line="276" w:lineRule="auto"/>
        <w:jc w:val="both"/>
        <w:rPr>
          <w:rStyle w:val="ad"/>
          <w:b w:val="0"/>
          <w:sz w:val="28"/>
          <w:szCs w:val="28"/>
        </w:rPr>
      </w:pPr>
    </w:p>
    <w:p w:rsidR="00F72550" w:rsidRDefault="00F72550" w:rsidP="00415758">
      <w:pPr>
        <w:pStyle w:val="ac"/>
        <w:spacing w:line="276" w:lineRule="auto"/>
        <w:jc w:val="both"/>
        <w:rPr>
          <w:rStyle w:val="ad"/>
          <w:b w:val="0"/>
          <w:sz w:val="28"/>
          <w:szCs w:val="28"/>
        </w:rPr>
      </w:pPr>
    </w:p>
    <w:p w:rsidR="00F72550" w:rsidRDefault="00F72550" w:rsidP="00415758">
      <w:pPr>
        <w:pStyle w:val="ac"/>
        <w:spacing w:line="276" w:lineRule="auto"/>
        <w:jc w:val="both"/>
        <w:rPr>
          <w:rStyle w:val="ad"/>
          <w:b w:val="0"/>
          <w:sz w:val="28"/>
          <w:szCs w:val="28"/>
        </w:rPr>
      </w:pPr>
    </w:p>
    <w:p w:rsidR="00F72550" w:rsidRDefault="00F72550" w:rsidP="00415758">
      <w:pPr>
        <w:pStyle w:val="ac"/>
        <w:spacing w:line="276" w:lineRule="auto"/>
        <w:jc w:val="both"/>
        <w:rPr>
          <w:rStyle w:val="ad"/>
          <w:b w:val="0"/>
          <w:sz w:val="28"/>
          <w:szCs w:val="28"/>
        </w:rPr>
      </w:pPr>
    </w:p>
    <w:p w:rsidR="00F72550" w:rsidRDefault="00F72550" w:rsidP="00415758">
      <w:pPr>
        <w:pStyle w:val="ac"/>
        <w:spacing w:line="276" w:lineRule="auto"/>
        <w:jc w:val="both"/>
        <w:rPr>
          <w:rStyle w:val="ad"/>
          <w:b w:val="0"/>
          <w:sz w:val="28"/>
          <w:szCs w:val="28"/>
        </w:rPr>
      </w:pPr>
    </w:p>
    <w:p w:rsidR="00F72550" w:rsidRDefault="00F72550" w:rsidP="00415758">
      <w:pPr>
        <w:pStyle w:val="ac"/>
        <w:spacing w:line="276" w:lineRule="auto"/>
        <w:jc w:val="both"/>
        <w:rPr>
          <w:rStyle w:val="ad"/>
          <w:b w:val="0"/>
          <w:sz w:val="28"/>
          <w:szCs w:val="28"/>
        </w:rPr>
      </w:pPr>
    </w:p>
    <w:p w:rsidR="00F72550" w:rsidRDefault="00F72550" w:rsidP="00415758">
      <w:pPr>
        <w:pStyle w:val="ac"/>
        <w:spacing w:line="276" w:lineRule="auto"/>
        <w:jc w:val="both"/>
        <w:rPr>
          <w:rStyle w:val="ad"/>
          <w:b w:val="0"/>
          <w:sz w:val="28"/>
          <w:szCs w:val="28"/>
        </w:rPr>
      </w:pPr>
    </w:p>
    <w:p w:rsidR="00F72550" w:rsidRDefault="00F72550" w:rsidP="00415758">
      <w:pPr>
        <w:pStyle w:val="ac"/>
        <w:spacing w:line="276" w:lineRule="auto"/>
        <w:jc w:val="both"/>
        <w:rPr>
          <w:rStyle w:val="ad"/>
          <w:b w:val="0"/>
          <w:sz w:val="28"/>
          <w:szCs w:val="28"/>
        </w:rPr>
      </w:pPr>
    </w:p>
    <w:p w:rsidR="00162900" w:rsidRDefault="00162900" w:rsidP="00415758">
      <w:pPr>
        <w:pStyle w:val="ac"/>
        <w:spacing w:line="276" w:lineRule="auto"/>
        <w:jc w:val="both"/>
        <w:rPr>
          <w:rStyle w:val="ad"/>
          <w:b w:val="0"/>
          <w:sz w:val="28"/>
          <w:szCs w:val="28"/>
        </w:rPr>
      </w:pPr>
    </w:p>
    <w:p w:rsidR="0066309C" w:rsidRPr="00415758" w:rsidRDefault="00DC456B" w:rsidP="00415758">
      <w:pPr>
        <w:pStyle w:val="ac"/>
        <w:spacing w:line="276" w:lineRule="auto"/>
        <w:jc w:val="both"/>
        <w:rPr>
          <w:sz w:val="28"/>
          <w:szCs w:val="28"/>
        </w:rPr>
      </w:pPr>
      <w:r w:rsidRPr="00415758">
        <w:rPr>
          <w:rStyle w:val="ad"/>
          <w:b w:val="0"/>
          <w:sz w:val="28"/>
          <w:szCs w:val="28"/>
        </w:rPr>
        <w:t>Порядок проведения антикоррупционной экспертизы проектов нормативных правовых актов и норм</w:t>
      </w:r>
      <w:r w:rsidR="00483D0C">
        <w:rPr>
          <w:rStyle w:val="ad"/>
          <w:b w:val="0"/>
          <w:sz w:val="28"/>
          <w:szCs w:val="28"/>
        </w:rPr>
        <w:t xml:space="preserve">ативных правовых актов ГС ЗАГС </w:t>
      </w:r>
      <w:r w:rsidRPr="00415758">
        <w:rPr>
          <w:rStyle w:val="ad"/>
          <w:b w:val="0"/>
          <w:sz w:val="28"/>
          <w:szCs w:val="28"/>
        </w:rPr>
        <w:t>И</w:t>
      </w:r>
      <w:r w:rsidR="00483D0C">
        <w:rPr>
          <w:rStyle w:val="ad"/>
          <w:b w:val="0"/>
          <w:sz w:val="28"/>
          <w:szCs w:val="28"/>
        </w:rPr>
        <w:t>нгушетии</w:t>
      </w:r>
      <w:r w:rsidRPr="00415758">
        <w:rPr>
          <w:b/>
          <w:sz w:val="28"/>
          <w:szCs w:val="28"/>
        </w:rPr>
        <w:t>,</w:t>
      </w:r>
      <w:r w:rsidR="00483D0C">
        <w:rPr>
          <w:sz w:val="28"/>
          <w:szCs w:val="28"/>
        </w:rPr>
        <w:t xml:space="preserve"> утвержденный приказом ГС ЗАГС </w:t>
      </w:r>
      <w:r w:rsidRPr="00415758">
        <w:rPr>
          <w:sz w:val="28"/>
          <w:szCs w:val="28"/>
        </w:rPr>
        <w:t>И</w:t>
      </w:r>
      <w:r w:rsidR="00483D0C">
        <w:rPr>
          <w:sz w:val="28"/>
          <w:szCs w:val="28"/>
        </w:rPr>
        <w:t>нгушетии</w:t>
      </w:r>
      <w:r w:rsidRPr="00415758">
        <w:rPr>
          <w:sz w:val="28"/>
          <w:szCs w:val="28"/>
        </w:rPr>
        <w:t xml:space="preserve"> от 15.04.2013 г. № ___</w:t>
      </w:r>
      <w:r w:rsidR="007D1542" w:rsidRPr="00415758">
        <w:rPr>
          <w:sz w:val="28"/>
          <w:szCs w:val="28"/>
        </w:rPr>
        <w:t>, след</w:t>
      </w:r>
      <w:r w:rsidR="00966BB5" w:rsidRPr="00415758">
        <w:rPr>
          <w:sz w:val="28"/>
          <w:szCs w:val="28"/>
        </w:rPr>
        <w:t>ующие изменения:</w:t>
      </w:r>
    </w:p>
    <w:p w:rsidR="007D1542" w:rsidRPr="00415758" w:rsidRDefault="007D1542" w:rsidP="00415758">
      <w:pPr>
        <w:pStyle w:val="a7"/>
        <w:spacing w:line="276" w:lineRule="auto"/>
        <w:ind w:right="-65" w:firstLine="708"/>
        <w:rPr>
          <w:rFonts w:ascii="Times New Roman" w:hAnsi="Times New Roman" w:cs="Times New Roman"/>
          <w:sz w:val="28"/>
          <w:szCs w:val="28"/>
        </w:rPr>
      </w:pPr>
      <w:r w:rsidRPr="00415758">
        <w:rPr>
          <w:rFonts w:ascii="Times New Roman" w:hAnsi="Times New Roman" w:cs="Times New Roman"/>
          <w:sz w:val="28"/>
          <w:szCs w:val="28"/>
        </w:rPr>
        <w:t>1</w:t>
      </w:r>
      <w:r w:rsidR="00552B2E" w:rsidRPr="00415758">
        <w:rPr>
          <w:rFonts w:ascii="Times New Roman" w:hAnsi="Times New Roman" w:cs="Times New Roman"/>
          <w:sz w:val="28"/>
          <w:szCs w:val="28"/>
        </w:rPr>
        <w:t>)</w:t>
      </w:r>
      <w:r w:rsidR="001D755B">
        <w:rPr>
          <w:rFonts w:ascii="Times New Roman" w:hAnsi="Times New Roman" w:cs="Times New Roman"/>
          <w:sz w:val="28"/>
          <w:szCs w:val="28"/>
        </w:rPr>
        <w:t>.А</w:t>
      </w:r>
      <w:r w:rsidRPr="00415758">
        <w:rPr>
          <w:rFonts w:ascii="Times New Roman" w:hAnsi="Times New Roman" w:cs="Times New Roman"/>
          <w:sz w:val="28"/>
          <w:szCs w:val="28"/>
        </w:rPr>
        <w:t xml:space="preserve">бзац первый пункта 5 раздела </w:t>
      </w:r>
      <w:r w:rsidRPr="00415758">
        <w:rPr>
          <w:rFonts w:ascii="Times New Roman" w:hAnsi="Times New Roman" w:cs="Times New Roman"/>
          <w:sz w:val="28"/>
          <w:szCs w:val="28"/>
          <w:lang w:val="en-US"/>
        </w:rPr>
        <w:t>II</w:t>
      </w:r>
      <w:r w:rsidRPr="00415758">
        <w:rPr>
          <w:rFonts w:ascii="Times New Roman" w:hAnsi="Times New Roman" w:cs="Times New Roman"/>
          <w:sz w:val="28"/>
          <w:szCs w:val="28"/>
        </w:rPr>
        <w:t xml:space="preserve"> изложить в следующей редакции:</w:t>
      </w:r>
    </w:p>
    <w:p w:rsidR="00A52978" w:rsidRPr="00415758" w:rsidRDefault="007D1542" w:rsidP="00415758">
      <w:pPr>
        <w:autoSpaceDE w:val="0"/>
        <w:autoSpaceDN w:val="0"/>
        <w:adjustRightInd w:val="0"/>
        <w:spacing w:line="276" w:lineRule="auto"/>
        <w:ind w:firstLine="540"/>
        <w:jc w:val="both"/>
        <w:rPr>
          <w:rFonts w:ascii="Times New Roman" w:eastAsiaTheme="minorHAnsi" w:hAnsi="Times New Roman"/>
          <w:szCs w:val="28"/>
          <w:lang w:eastAsia="en-US"/>
        </w:rPr>
      </w:pPr>
      <w:r w:rsidRPr="00415758">
        <w:rPr>
          <w:rFonts w:ascii="Times New Roman" w:hAnsi="Times New Roman"/>
          <w:szCs w:val="28"/>
        </w:rPr>
        <w:t>«</w:t>
      </w:r>
      <w:r w:rsidR="00A52978" w:rsidRPr="00415758">
        <w:rPr>
          <w:rFonts w:ascii="Times New Roman" w:eastAsiaTheme="minorHAnsi" w:hAnsi="Times New Roman"/>
          <w:szCs w:val="28"/>
          <w:lang w:eastAsia="en-US"/>
        </w:rPr>
        <w:t xml:space="preserve">Антикоррупционная экспертиза нормативных правовых актов ГС ЗАГС Ингушетии и их проектов проводится ГС ЗАГС Ингушетии в соответствии с Федеральным </w:t>
      </w:r>
      <w:hyperlink r:id="rId8" w:history="1">
        <w:r w:rsidR="00A52978" w:rsidRPr="00415758">
          <w:rPr>
            <w:rFonts w:ascii="Times New Roman" w:eastAsiaTheme="minorHAnsi" w:hAnsi="Times New Roman"/>
            <w:szCs w:val="28"/>
            <w:lang w:eastAsia="en-US"/>
          </w:rPr>
          <w:t>законом</w:t>
        </w:r>
      </w:hyperlink>
      <w:r w:rsidR="00A52978" w:rsidRPr="00415758">
        <w:rPr>
          <w:rFonts w:ascii="Times New Roman" w:eastAsiaTheme="minorHAnsi" w:hAnsi="Times New Roman"/>
          <w:szCs w:val="28"/>
          <w:lang w:eastAsia="en-US"/>
        </w:rPr>
        <w:t xml:space="preserve"> от 17 июля 2009 года N 172-ФЗ "Об антикоррупционной экспертизе нормативных правовых актов и проектов нормативных правовых актов" в порядке, установленном нормативными правовыми актами ГС ЗАГС Ингушетии, и согласно </w:t>
      </w:r>
      <w:hyperlink r:id="rId9" w:history="1">
        <w:r w:rsidR="00A52978" w:rsidRPr="00415758">
          <w:rPr>
            <w:rFonts w:ascii="Times New Roman" w:eastAsiaTheme="minorHAnsi" w:hAnsi="Times New Roman"/>
            <w:szCs w:val="28"/>
            <w:lang w:eastAsia="en-US"/>
          </w:rPr>
          <w:t>Методике</w:t>
        </w:r>
      </w:hyperlink>
      <w:r w:rsidR="00A52978" w:rsidRPr="00415758">
        <w:rPr>
          <w:rFonts w:ascii="Times New Roman" w:eastAsiaTheme="minorHAnsi" w:hAnsi="Times New Roman"/>
          <w:szCs w:val="28"/>
          <w:lang w:eastAsia="en-US"/>
        </w:rPr>
        <w:t xml:space="preserve">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 февраля 2010 года N 96 "Об антикоррупционной экспертизе нормативных правовых актов и проектов нормативных правовых актов".</w:t>
      </w:r>
    </w:p>
    <w:p w:rsidR="00A52978" w:rsidRDefault="00A52978" w:rsidP="00415758">
      <w:pPr>
        <w:autoSpaceDE w:val="0"/>
        <w:autoSpaceDN w:val="0"/>
        <w:adjustRightInd w:val="0"/>
        <w:spacing w:line="276" w:lineRule="auto"/>
        <w:ind w:firstLine="540"/>
        <w:jc w:val="both"/>
        <w:rPr>
          <w:rFonts w:ascii="Times New Roman" w:eastAsiaTheme="minorHAnsi" w:hAnsi="Times New Roman"/>
          <w:szCs w:val="28"/>
          <w:lang w:eastAsia="en-US"/>
        </w:rPr>
      </w:pPr>
      <w:r w:rsidRPr="00415758">
        <w:rPr>
          <w:rFonts w:ascii="Times New Roman" w:eastAsiaTheme="minorHAnsi" w:hAnsi="Times New Roman"/>
          <w:szCs w:val="28"/>
          <w:lang w:eastAsia="en-US"/>
        </w:rPr>
        <w:t>ГС ЗАГС Ингушетии проводит антикоррупционную экспертизу принятых ею нормативных правовых актов (проектов нормативных правовых актов) при проведении их правовой экспертизы и мониторинге их применения в соответствии с федеральным законодательством и законодат</w:t>
      </w:r>
      <w:r w:rsidR="001D755B">
        <w:rPr>
          <w:rFonts w:ascii="Times New Roman" w:eastAsiaTheme="minorHAnsi" w:hAnsi="Times New Roman"/>
          <w:szCs w:val="28"/>
          <w:lang w:eastAsia="en-US"/>
        </w:rPr>
        <w:t>ельством Республики Ингушетия.".</w:t>
      </w:r>
    </w:p>
    <w:p w:rsidR="001D755B" w:rsidRPr="00415758" w:rsidRDefault="001D755B" w:rsidP="00415758">
      <w:pPr>
        <w:autoSpaceDE w:val="0"/>
        <w:autoSpaceDN w:val="0"/>
        <w:adjustRightInd w:val="0"/>
        <w:spacing w:line="276" w:lineRule="auto"/>
        <w:ind w:firstLine="540"/>
        <w:jc w:val="both"/>
        <w:rPr>
          <w:rFonts w:ascii="Times New Roman" w:eastAsiaTheme="minorHAnsi" w:hAnsi="Times New Roman"/>
          <w:szCs w:val="28"/>
          <w:lang w:eastAsia="en-US"/>
        </w:rPr>
      </w:pPr>
    </w:p>
    <w:p w:rsidR="00483D0C" w:rsidRDefault="00953344" w:rsidP="00415758">
      <w:pPr>
        <w:autoSpaceDE w:val="0"/>
        <w:autoSpaceDN w:val="0"/>
        <w:adjustRightInd w:val="0"/>
        <w:spacing w:line="276" w:lineRule="auto"/>
        <w:ind w:firstLine="540"/>
        <w:jc w:val="both"/>
        <w:rPr>
          <w:rFonts w:ascii="Times New Roman" w:eastAsiaTheme="minorHAnsi" w:hAnsi="Times New Roman"/>
          <w:szCs w:val="28"/>
          <w:lang w:eastAsia="en-US"/>
        </w:rPr>
      </w:pPr>
      <w:r w:rsidRPr="00415758">
        <w:rPr>
          <w:rFonts w:ascii="Times New Roman" w:eastAsiaTheme="minorHAnsi" w:hAnsi="Times New Roman"/>
          <w:szCs w:val="28"/>
          <w:lang w:eastAsia="en-US"/>
        </w:rPr>
        <w:t>2)</w:t>
      </w:r>
      <w:r w:rsidR="001D755B">
        <w:rPr>
          <w:rFonts w:ascii="Times New Roman" w:eastAsiaTheme="minorHAnsi" w:hAnsi="Times New Roman"/>
          <w:szCs w:val="28"/>
          <w:lang w:eastAsia="en-US"/>
        </w:rPr>
        <w:t>.П</w:t>
      </w:r>
      <w:r w:rsidR="00483D0C">
        <w:rPr>
          <w:rFonts w:ascii="Times New Roman" w:eastAsiaTheme="minorHAnsi" w:hAnsi="Times New Roman"/>
          <w:szCs w:val="28"/>
          <w:lang w:eastAsia="en-US"/>
        </w:rPr>
        <w:t xml:space="preserve">о тексту слова «ГС ЗАГС РИ» </w:t>
      </w:r>
      <w:r w:rsidR="001D755B">
        <w:rPr>
          <w:rFonts w:ascii="Times New Roman" w:eastAsiaTheme="minorHAnsi" w:hAnsi="Times New Roman"/>
          <w:szCs w:val="28"/>
          <w:lang w:eastAsia="en-US"/>
        </w:rPr>
        <w:t xml:space="preserve">в соответствующем падеже </w:t>
      </w:r>
      <w:r w:rsidR="00483D0C">
        <w:rPr>
          <w:rFonts w:ascii="Times New Roman" w:eastAsiaTheme="minorHAnsi" w:hAnsi="Times New Roman"/>
          <w:szCs w:val="28"/>
          <w:lang w:eastAsia="en-US"/>
        </w:rPr>
        <w:t>заменить словами «ГС ЗАГС Ингушетии» в соответствующем падеже.</w:t>
      </w:r>
    </w:p>
    <w:p w:rsidR="00483D0C" w:rsidRDefault="00483D0C" w:rsidP="00415758">
      <w:pPr>
        <w:autoSpaceDE w:val="0"/>
        <w:autoSpaceDN w:val="0"/>
        <w:adjustRightInd w:val="0"/>
        <w:spacing w:line="276" w:lineRule="auto"/>
        <w:ind w:firstLine="540"/>
        <w:jc w:val="both"/>
        <w:rPr>
          <w:rFonts w:ascii="Times New Roman" w:eastAsiaTheme="minorHAnsi" w:hAnsi="Times New Roman"/>
          <w:szCs w:val="28"/>
          <w:lang w:eastAsia="en-US"/>
        </w:rPr>
      </w:pPr>
      <w:bookmarkStart w:id="0" w:name="_GoBack"/>
      <w:bookmarkEnd w:id="0"/>
    </w:p>
    <w:p w:rsidR="00483D0C" w:rsidRDefault="00483D0C" w:rsidP="00415758">
      <w:pPr>
        <w:autoSpaceDE w:val="0"/>
        <w:autoSpaceDN w:val="0"/>
        <w:adjustRightInd w:val="0"/>
        <w:spacing w:line="276" w:lineRule="auto"/>
        <w:ind w:firstLine="540"/>
        <w:jc w:val="both"/>
        <w:rPr>
          <w:rFonts w:ascii="Times New Roman" w:eastAsiaTheme="minorHAnsi" w:hAnsi="Times New Roman"/>
          <w:szCs w:val="28"/>
          <w:lang w:eastAsia="en-US"/>
        </w:rPr>
      </w:pPr>
    </w:p>
    <w:p w:rsidR="00483D0C" w:rsidRDefault="00483D0C" w:rsidP="00415758">
      <w:pPr>
        <w:autoSpaceDE w:val="0"/>
        <w:autoSpaceDN w:val="0"/>
        <w:adjustRightInd w:val="0"/>
        <w:spacing w:line="276" w:lineRule="auto"/>
        <w:ind w:firstLine="540"/>
        <w:jc w:val="both"/>
        <w:rPr>
          <w:rFonts w:ascii="Times New Roman" w:eastAsiaTheme="minorHAnsi" w:hAnsi="Times New Roman"/>
          <w:szCs w:val="28"/>
          <w:lang w:eastAsia="en-US"/>
        </w:rPr>
      </w:pPr>
    </w:p>
    <w:p w:rsidR="00483D0C" w:rsidRDefault="00483D0C" w:rsidP="00415758">
      <w:pPr>
        <w:autoSpaceDE w:val="0"/>
        <w:autoSpaceDN w:val="0"/>
        <w:adjustRightInd w:val="0"/>
        <w:spacing w:line="276" w:lineRule="auto"/>
        <w:ind w:firstLine="540"/>
        <w:jc w:val="both"/>
        <w:rPr>
          <w:rFonts w:ascii="Times New Roman" w:eastAsiaTheme="minorHAnsi" w:hAnsi="Times New Roman"/>
          <w:szCs w:val="28"/>
          <w:lang w:eastAsia="en-US"/>
        </w:rPr>
      </w:pPr>
    </w:p>
    <w:p w:rsidR="00483D0C" w:rsidRDefault="00483D0C" w:rsidP="00415758">
      <w:pPr>
        <w:autoSpaceDE w:val="0"/>
        <w:autoSpaceDN w:val="0"/>
        <w:adjustRightInd w:val="0"/>
        <w:spacing w:line="276" w:lineRule="auto"/>
        <w:ind w:firstLine="540"/>
        <w:jc w:val="both"/>
        <w:rPr>
          <w:rFonts w:ascii="Times New Roman" w:eastAsiaTheme="minorHAnsi" w:hAnsi="Times New Roman"/>
          <w:szCs w:val="28"/>
          <w:lang w:eastAsia="en-US"/>
        </w:rPr>
      </w:pPr>
    </w:p>
    <w:p w:rsidR="00483D0C" w:rsidRDefault="00483D0C" w:rsidP="00415758">
      <w:pPr>
        <w:autoSpaceDE w:val="0"/>
        <w:autoSpaceDN w:val="0"/>
        <w:adjustRightInd w:val="0"/>
        <w:spacing w:line="276" w:lineRule="auto"/>
        <w:ind w:firstLine="540"/>
        <w:jc w:val="both"/>
        <w:rPr>
          <w:rFonts w:ascii="Times New Roman" w:eastAsiaTheme="minorHAnsi" w:hAnsi="Times New Roman"/>
          <w:szCs w:val="28"/>
          <w:lang w:eastAsia="en-US"/>
        </w:rPr>
      </w:pPr>
    </w:p>
    <w:p w:rsidR="00483D0C" w:rsidRDefault="00483D0C" w:rsidP="00415758">
      <w:pPr>
        <w:autoSpaceDE w:val="0"/>
        <w:autoSpaceDN w:val="0"/>
        <w:adjustRightInd w:val="0"/>
        <w:spacing w:line="276" w:lineRule="auto"/>
        <w:ind w:firstLine="540"/>
        <w:jc w:val="both"/>
        <w:rPr>
          <w:rFonts w:ascii="Times New Roman" w:eastAsiaTheme="minorHAnsi" w:hAnsi="Times New Roman"/>
          <w:szCs w:val="28"/>
          <w:lang w:eastAsia="en-US"/>
        </w:rPr>
      </w:pPr>
    </w:p>
    <w:p w:rsidR="00483D0C" w:rsidRDefault="00483D0C" w:rsidP="00415758">
      <w:pPr>
        <w:autoSpaceDE w:val="0"/>
        <w:autoSpaceDN w:val="0"/>
        <w:adjustRightInd w:val="0"/>
        <w:spacing w:line="276" w:lineRule="auto"/>
        <w:ind w:firstLine="540"/>
        <w:jc w:val="both"/>
        <w:rPr>
          <w:rFonts w:ascii="Times New Roman" w:eastAsiaTheme="minorHAnsi" w:hAnsi="Times New Roman"/>
          <w:szCs w:val="28"/>
          <w:lang w:eastAsia="en-US"/>
        </w:rPr>
      </w:pPr>
    </w:p>
    <w:p w:rsidR="00483D0C" w:rsidRDefault="00483D0C" w:rsidP="00415758">
      <w:pPr>
        <w:autoSpaceDE w:val="0"/>
        <w:autoSpaceDN w:val="0"/>
        <w:adjustRightInd w:val="0"/>
        <w:spacing w:line="276" w:lineRule="auto"/>
        <w:ind w:firstLine="540"/>
        <w:jc w:val="both"/>
        <w:rPr>
          <w:rFonts w:ascii="Times New Roman" w:eastAsiaTheme="minorHAnsi" w:hAnsi="Times New Roman"/>
          <w:szCs w:val="28"/>
          <w:lang w:eastAsia="en-US"/>
        </w:rPr>
      </w:pPr>
    </w:p>
    <w:p w:rsidR="00260E76" w:rsidRDefault="00260E76" w:rsidP="00415758">
      <w:pPr>
        <w:autoSpaceDE w:val="0"/>
        <w:autoSpaceDN w:val="0"/>
        <w:adjustRightInd w:val="0"/>
        <w:spacing w:line="276" w:lineRule="auto"/>
        <w:ind w:firstLine="540"/>
        <w:jc w:val="both"/>
        <w:rPr>
          <w:rFonts w:ascii="Times New Roman" w:eastAsiaTheme="minorHAnsi" w:hAnsi="Times New Roman"/>
          <w:szCs w:val="28"/>
          <w:lang w:eastAsia="en-US"/>
        </w:rPr>
      </w:pPr>
    </w:p>
    <w:p w:rsidR="00260E76" w:rsidRDefault="00260E76" w:rsidP="00415758">
      <w:pPr>
        <w:autoSpaceDE w:val="0"/>
        <w:autoSpaceDN w:val="0"/>
        <w:adjustRightInd w:val="0"/>
        <w:spacing w:line="276" w:lineRule="auto"/>
        <w:ind w:firstLine="540"/>
        <w:jc w:val="both"/>
        <w:rPr>
          <w:rFonts w:ascii="Times New Roman" w:eastAsiaTheme="minorHAnsi" w:hAnsi="Times New Roman"/>
          <w:szCs w:val="28"/>
          <w:lang w:eastAsia="en-US"/>
        </w:rPr>
      </w:pPr>
    </w:p>
    <w:p w:rsidR="00260E76" w:rsidRDefault="00260E76" w:rsidP="00415758">
      <w:pPr>
        <w:autoSpaceDE w:val="0"/>
        <w:autoSpaceDN w:val="0"/>
        <w:adjustRightInd w:val="0"/>
        <w:spacing w:line="276" w:lineRule="auto"/>
        <w:ind w:firstLine="540"/>
        <w:jc w:val="both"/>
        <w:rPr>
          <w:rFonts w:ascii="Times New Roman" w:eastAsiaTheme="minorHAnsi" w:hAnsi="Times New Roman"/>
          <w:szCs w:val="28"/>
          <w:lang w:eastAsia="en-US"/>
        </w:rPr>
      </w:pPr>
    </w:p>
    <w:p w:rsidR="00260E76" w:rsidRDefault="00260E76" w:rsidP="00415758">
      <w:pPr>
        <w:autoSpaceDE w:val="0"/>
        <w:autoSpaceDN w:val="0"/>
        <w:adjustRightInd w:val="0"/>
        <w:spacing w:line="276" w:lineRule="auto"/>
        <w:ind w:firstLine="540"/>
        <w:jc w:val="both"/>
        <w:rPr>
          <w:rFonts w:ascii="Times New Roman" w:eastAsiaTheme="minorHAnsi" w:hAnsi="Times New Roman"/>
          <w:szCs w:val="28"/>
          <w:lang w:eastAsia="en-US"/>
        </w:rPr>
      </w:pPr>
    </w:p>
    <w:p w:rsidR="00260E76" w:rsidRDefault="00260E76" w:rsidP="00415758">
      <w:pPr>
        <w:autoSpaceDE w:val="0"/>
        <w:autoSpaceDN w:val="0"/>
        <w:adjustRightInd w:val="0"/>
        <w:spacing w:line="276" w:lineRule="auto"/>
        <w:ind w:firstLine="540"/>
        <w:jc w:val="both"/>
        <w:rPr>
          <w:rFonts w:ascii="Times New Roman" w:eastAsiaTheme="minorHAnsi" w:hAnsi="Times New Roman"/>
          <w:szCs w:val="28"/>
          <w:lang w:eastAsia="en-US"/>
        </w:rPr>
      </w:pPr>
    </w:p>
    <w:p w:rsidR="00260E76" w:rsidRDefault="00260E76" w:rsidP="00415758">
      <w:pPr>
        <w:autoSpaceDE w:val="0"/>
        <w:autoSpaceDN w:val="0"/>
        <w:adjustRightInd w:val="0"/>
        <w:spacing w:line="276" w:lineRule="auto"/>
        <w:ind w:firstLine="540"/>
        <w:jc w:val="both"/>
        <w:rPr>
          <w:rFonts w:ascii="Times New Roman" w:eastAsiaTheme="minorHAnsi" w:hAnsi="Times New Roman"/>
          <w:szCs w:val="28"/>
          <w:lang w:eastAsia="en-US"/>
        </w:rPr>
      </w:pPr>
    </w:p>
    <w:p w:rsidR="00260E76" w:rsidRDefault="00260E76" w:rsidP="00415758">
      <w:pPr>
        <w:autoSpaceDE w:val="0"/>
        <w:autoSpaceDN w:val="0"/>
        <w:adjustRightInd w:val="0"/>
        <w:spacing w:line="276" w:lineRule="auto"/>
        <w:ind w:firstLine="540"/>
        <w:jc w:val="both"/>
        <w:rPr>
          <w:rFonts w:ascii="Times New Roman" w:eastAsiaTheme="minorHAnsi" w:hAnsi="Times New Roman"/>
          <w:szCs w:val="28"/>
          <w:lang w:eastAsia="en-US"/>
        </w:rPr>
      </w:pPr>
    </w:p>
    <w:p w:rsidR="00260E76" w:rsidRDefault="00260E76" w:rsidP="00415758">
      <w:pPr>
        <w:autoSpaceDE w:val="0"/>
        <w:autoSpaceDN w:val="0"/>
        <w:adjustRightInd w:val="0"/>
        <w:spacing w:line="276" w:lineRule="auto"/>
        <w:ind w:firstLine="540"/>
        <w:jc w:val="both"/>
        <w:rPr>
          <w:rFonts w:ascii="Times New Roman" w:eastAsiaTheme="minorHAnsi" w:hAnsi="Times New Roman"/>
          <w:szCs w:val="28"/>
          <w:lang w:eastAsia="en-US"/>
        </w:rPr>
      </w:pPr>
    </w:p>
    <w:p w:rsidR="00260E76" w:rsidRDefault="00260E76" w:rsidP="00415758">
      <w:pPr>
        <w:autoSpaceDE w:val="0"/>
        <w:autoSpaceDN w:val="0"/>
        <w:adjustRightInd w:val="0"/>
        <w:spacing w:line="276" w:lineRule="auto"/>
        <w:ind w:firstLine="540"/>
        <w:jc w:val="both"/>
        <w:rPr>
          <w:rFonts w:ascii="Times New Roman" w:eastAsiaTheme="minorHAnsi" w:hAnsi="Times New Roman"/>
          <w:szCs w:val="28"/>
          <w:lang w:eastAsia="en-US"/>
        </w:rPr>
      </w:pPr>
    </w:p>
    <w:p w:rsidR="00260E76" w:rsidRDefault="00260E76" w:rsidP="00415758">
      <w:pPr>
        <w:autoSpaceDE w:val="0"/>
        <w:autoSpaceDN w:val="0"/>
        <w:adjustRightInd w:val="0"/>
        <w:spacing w:line="276" w:lineRule="auto"/>
        <w:ind w:firstLine="540"/>
        <w:jc w:val="both"/>
        <w:rPr>
          <w:rFonts w:ascii="Times New Roman" w:eastAsiaTheme="minorHAnsi" w:hAnsi="Times New Roman"/>
          <w:szCs w:val="28"/>
          <w:lang w:eastAsia="en-US"/>
        </w:rPr>
      </w:pPr>
    </w:p>
    <w:p w:rsidR="00260E76" w:rsidRDefault="00260E76" w:rsidP="00415758">
      <w:pPr>
        <w:autoSpaceDE w:val="0"/>
        <w:autoSpaceDN w:val="0"/>
        <w:adjustRightInd w:val="0"/>
        <w:spacing w:line="276" w:lineRule="auto"/>
        <w:ind w:firstLine="540"/>
        <w:jc w:val="both"/>
        <w:rPr>
          <w:rFonts w:ascii="Times New Roman" w:eastAsiaTheme="minorHAnsi" w:hAnsi="Times New Roman"/>
          <w:szCs w:val="28"/>
          <w:lang w:eastAsia="en-US"/>
        </w:rPr>
      </w:pPr>
    </w:p>
    <w:p w:rsidR="00260E76" w:rsidRDefault="00260E76" w:rsidP="00415758">
      <w:pPr>
        <w:autoSpaceDE w:val="0"/>
        <w:autoSpaceDN w:val="0"/>
        <w:adjustRightInd w:val="0"/>
        <w:spacing w:line="276" w:lineRule="auto"/>
        <w:ind w:firstLine="540"/>
        <w:jc w:val="both"/>
        <w:rPr>
          <w:rFonts w:ascii="Times New Roman" w:eastAsiaTheme="minorHAnsi" w:hAnsi="Times New Roman"/>
          <w:szCs w:val="28"/>
          <w:lang w:eastAsia="en-US"/>
        </w:rPr>
      </w:pPr>
    </w:p>
    <w:p w:rsidR="00260E76" w:rsidRDefault="00260E76" w:rsidP="00415758">
      <w:pPr>
        <w:autoSpaceDE w:val="0"/>
        <w:autoSpaceDN w:val="0"/>
        <w:adjustRightInd w:val="0"/>
        <w:spacing w:line="276" w:lineRule="auto"/>
        <w:ind w:firstLine="540"/>
        <w:jc w:val="both"/>
        <w:rPr>
          <w:rFonts w:ascii="Times New Roman" w:eastAsiaTheme="minorHAnsi" w:hAnsi="Times New Roman"/>
          <w:szCs w:val="28"/>
          <w:lang w:eastAsia="en-US"/>
        </w:rPr>
      </w:pPr>
    </w:p>
    <w:p w:rsidR="00260E76" w:rsidRDefault="00260E76" w:rsidP="00415758">
      <w:pPr>
        <w:autoSpaceDE w:val="0"/>
        <w:autoSpaceDN w:val="0"/>
        <w:adjustRightInd w:val="0"/>
        <w:spacing w:line="276" w:lineRule="auto"/>
        <w:ind w:firstLine="540"/>
        <w:jc w:val="both"/>
        <w:rPr>
          <w:rFonts w:ascii="Times New Roman" w:eastAsiaTheme="minorHAnsi" w:hAnsi="Times New Roman"/>
          <w:szCs w:val="28"/>
          <w:lang w:eastAsia="en-US"/>
        </w:rPr>
      </w:pPr>
    </w:p>
    <w:p w:rsidR="00260E76" w:rsidRDefault="00260E76" w:rsidP="00415758">
      <w:pPr>
        <w:autoSpaceDE w:val="0"/>
        <w:autoSpaceDN w:val="0"/>
        <w:adjustRightInd w:val="0"/>
        <w:spacing w:line="276" w:lineRule="auto"/>
        <w:ind w:firstLine="540"/>
        <w:jc w:val="both"/>
        <w:rPr>
          <w:rFonts w:ascii="Times New Roman" w:eastAsiaTheme="minorHAnsi" w:hAnsi="Times New Roman"/>
          <w:szCs w:val="28"/>
          <w:lang w:eastAsia="en-US"/>
        </w:rPr>
      </w:pPr>
    </w:p>
    <w:p w:rsidR="00260E76" w:rsidRDefault="00260E76" w:rsidP="00415758">
      <w:pPr>
        <w:autoSpaceDE w:val="0"/>
        <w:autoSpaceDN w:val="0"/>
        <w:adjustRightInd w:val="0"/>
        <w:spacing w:line="276" w:lineRule="auto"/>
        <w:ind w:firstLine="540"/>
        <w:jc w:val="both"/>
        <w:rPr>
          <w:rFonts w:ascii="Times New Roman" w:eastAsiaTheme="minorHAnsi" w:hAnsi="Times New Roman"/>
          <w:szCs w:val="28"/>
          <w:lang w:eastAsia="en-US"/>
        </w:rPr>
      </w:pPr>
    </w:p>
    <w:p w:rsidR="00260E76" w:rsidRDefault="00260E76" w:rsidP="00415758">
      <w:pPr>
        <w:autoSpaceDE w:val="0"/>
        <w:autoSpaceDN w:val="0"/>
        <w:adjustRightInd w:val="0"/>
        <w:spacing w:line="276" w:lineRule="auto"/>
        <w:ind w:firstLine="540"/>
        <w:jc w:val="both"/>
        <w:rPr>
          <w:rFonts w:ascii="Times New Roman" w:eastAsiaTheme="minorHAnsi" w:hAnsi="Times New Roman"/>
          <w:szCs w:val="28"/>
          <w:lang w:eastAsia="en-US"/>
        </w:rPr>
      </w:pPr>
    </w:p>
    <w:p w:rsidR="00483D0C" w:rsidRDefault="00483D0C" w:rsidP="00415758">
      <w:pPr>
        <w:autoSpaceDE w:val="0"/>
        <w:autoSpaceDN w:val="0"/>
        <w:adjustRightInd w:val="0"/>
        <w:spacing w:line="276" w:lineRule="auto"/>
        <w:ind w:firstLine="540"/>
        <w:jc w:val="both"/>
        <w:rPr>
          <w:rFonts w:ascii="Times New Roman" w:eastAsiaTheme="minorHAnsi" w:hAnsi="Times New Roman"/>
          <w:szCs w:val="28"/>
          <w:lang w:eastAsia="en-US"/>
        </w:rPr>
      </w:pPr>
    </w:p>
    <w:p w:rsidR="00483D0C" w:rsidRDefault="00483D0C" w:rsidP="00415758">
      <w:pPr>
        <w:autoSpaceDE w:val="0"/>
        <w:autoSpaceDN w:val="0"/>
        <w:adjustRightInd w:val="0"/>
        <w:spacing w:line="276" w:lineRule="auto"/>
        <w:ind w:firstLine="540"/>
        <w:jc w:val="both"/>
        <w:rPr>
          <w:rFonts w:ascii="Times New Roman" w:eastAsiaTheme="minorHAnsi" w:hAnsi="Times New Roman"/>
          <w:szCs w:val="28"/>
          <w:lang w:eastAsia="en-US"/>
        </w:rPr>
      </w:pPr>
    </w:p>
    <w:p w:rsidR="00483D0C" w:rsidRDefault="00483D0C" w:rsidP="00415758">
      <w:pPr>
        <w:autoSpaceDE w:val="0"/>
        <w:autoSpaceDN w:val="0"/>
        <w:adjustRightInd w:val="0"/>
        <w:spacing w:line="276" w:lineRule="auto"/>
        <w:ind w:firstLine="540"/>
        <w:jc w:val="both"/>
        <w:rPr>
          <w:rFonts w:ascii="Times New Roman" w:eastAsiaTheme="minorHAnsi" w:hAnsi="Times New Roman"/>
          <w:szCs w:val="28"/>
          <w:lang w:eastAsia="en-US"/>
        </w:rPr>
      </w:pPr>
    </w:p>
    <w:p w:rsidR="00483D0C" w:rsidRDefault="00483D0C" w:rsidP="00415758">
      <w:pPr>
        <w:autoSpaceDE w:val="0"/>
        <w:autoSpaceDN w:val="0"/>
        <w:adjustRightInd w:val="0"/>
        <w:spacing w:line="276" w:lineRule="auto"/>
        <w:ind w:firstLine="540"/>
        <w:jc w:val="both"/>
        <w:rPr>
          <w:rFonts w:ascii="Times New Roman" w:eastAsiaTheme="minorHAnsi" w:hAnsi="Times New Roman"/>
          <w:szCs w:val="28"/>
          <w:lang w:eastAsia="en-US"/>
        </w:rPr>
      </w:pPr>
    </w:p>
    <w:p w:rsidR="00483D0C" w:rsidRDefault="00483D0C" w:rsidP="00415758">
      <w:pPr>
        <w:autoSpaceDE w:val="0"/>
        <w:autoSpaceDN w:val="0"/>
        <w:adjustRightInd w:val="0"/>
        <w:spacing w:line="276" w:lineRule="auto"/>
        <w:ind w:firstLine="540"/>
        <w:jc w:val="both"/>
        <w:rPr>
          <w:rFonts w:ascii="Times New Roman" w:eastAsiaTheme="minorHAnsi" w:hAnsi="Times New Roman"/>
          <w:szCs w:val="28"/>
          <w:lang w:eastAsia="en-US"/>
        </w:rPr>
      </w:pPr>
    </w:p>
    <w:p w:rsidR="00483D0C" w:rsidRDefault="00483D0C" w:rsidP="00415758">
      <w:pPr>
        <w:autoSpaceDE w:val="0"/>
        <w:autoSpaceDN w:val="0"/>
        <w:adjustRightInd w:val="0"/>
        <w:spacing w:line="276" w:lineRule="auto"/>
        <w:ind w:firstLine="540"/>
        <w:jc w:val="both"/>
        <w:rPr>
          <w:rFonts w:ascii="Times New Roman" w:eastAsiaTheme="minorHAnsi" w:hAnsi="Times New Roman"/>
          <w:szCs w:val="28"/>
          <w:lang w:eastAsia="en-US"/>
        </w:rPr>
      </w:pPr>
    </w:p>
    <w:p w:rsidR="00953344" w:rsidRPr="00415758" w:rsidRDefault="00E24647" w:rsidP="00415758">
      <w:pPr>
        <w:autoSpaceDE w:val="0"/>
        <w:autoSpaceDN w:val="0"/>
        <w:adjustRightInd w:val="0"/>
        <w:spacing w:line="276" w:lineRule="auto"/>
        <w:ind w:firstLine="540"/>
        <w:jc w:val="both"/>
        <w:rPr>
          <w:rFonts w:ascii="Times New Roman" w:eastAsiaTheme="minorHAnsi" w:hAnsi="Times New Roman"/>
          <w:szCs w:val="28"/>
          <w:lang w:eastAsia="en-US"/>
        </w:rPr>
      </w:pPr>
      <w:r w:rsidRPr="00415758">
        <w:rPr>
          <w:rFonts w:ascii="Times New Roman" w:eastAsiaTheme="minorHAnsi" w:hAnsi="Times New Roman"/>
          <w:szCs w:val="28"/>
          <w:lang w:eastAsia="en-US"/>
        </w:rPr>
        <w:t xml:space="preserve">дополнить разделом </w:t>
      </w:r>
      <w:r w:rsidRPr="00415758">
        <w:rPr>
          <w:rFonts w:ascii="Times New Roman" w:eastAsiaTheme="minorHAnsi" w:hAnsi="Times New Roman"/>
          <w:szCs w:val="28"/>
          <w:lang w:val="en-US" w:eastAsia="en-US"/>
        </w:rPr>
        <w:t>IV</w:t>
      </w:r>
      <w:r w:rsidRPr="00415758">
        <w:rPr>
          <w:rFonts w:ascii="Times New Roman" w:eastAsiaTheme="minorHAnsi" w:hAnsi="Times New Roman"/>
          <w:szCs w:val="28"/>
          <w:lang w:eastAsia="en-US"/>
        </w:rPr>
        <w:t xml:space="preserve"> следующего содержания:</w:t>
      </w:r>
    </w:p>
    <w:p w:rsidR="008C1230" w:rsidRPr="00415758" w:rsidRDefault="008C1230" w:rsidP="00415758">
      <w:pPr>
        <w:autoSpaceDE w:val="0"/>
        <w:autoSpaceDN w:val="0"/>
        <w:adjustRightInd w:val="0"/>
        <w:spacing w:line="276" w:lineRule="auto"/>
        <w:ind w:firstLine="540"/>
        <w:jc w:val="both"/>
        <w:rPr>
          <w:rFonts w:ascii="Times New Roman" w:eastAsiaTheme="minorHAnsi" w:hAnsi="Times New Roman"/>
          <w:b/>
          <w:szCs w:val="28"/>
          <w:u w:val="single"/>
          <w:lang w:eastAsia="en-US"/>
        </w:rPr>
      </w:pPr>
      <w:r w:rsidRPr="00415758">
        <w:rPr>
          <w:rFonts w:ascii="Times New Roman" w:eastAsiaTheme="minorHAnsi" w:hAnsi="Times New Roman"/>
          <w:szCs w:val="28"/>
          <w:lang w:eastAsia="en-US"/>
        </w:rPr>
        <w:t>«</w:t>
      </w:r>
      <w:r w:rsidRPr="00415758">
        <w:rPr>
          <w:rFonts w:ascii="Times New Roman" w:eastAsiaTheme="minorHAnsi" w:hAnsi="Times New Roman"/>
          <w:b/>
          <w:szCs w:val="28"/>
          <w:u w:val="single"/>
          <w:lang w:val="en-US" w:eastAsia="en-US"/>
        </w:rPr>
        <w:t>IV</w:t>
      </w:r>
      <w:r w:rsidRPr="00415758">
        <w:rPr>
          <w:rFonts w:ascii="Times New Roman" w:eastAsiaTheme="minorHAnsi" w:hAnsi="Times New Roman"/>
          <w:b/>
          <w:szCs w:val="28"/>
          <w:u w:val="single"/>
          <w:lang w:eastAsia="en-US"/>
        </w:rPr>
        <w:t>. Независимая антикоррупционная экспертиза</w:t>
      </w:r>
    </w:p>
    <w:p w:rsidR="008C1230" w:rsidRPr="00415758" w:rsidRDefault="008C1230" w:rsidP="00415758">
      <w:pPr>
        <w:autoSpaceDE w:val="0"/>
        <w:autoSpaceDN w:val="0"/>
        <w:adjustRightInd w:val="0"/>
        <w:spacing w:line="276" w:lineRule="auto"/>
        <w:ind w:firstLine="540"/>
        <w:jc w:val="both"/>
        <w:rPr>
          <w:rFonts w:ascii="Times New Roman" w:eastAsiaTheme="minorHAnsi" w:hAnsi="Times New Roman"/>
          <w:szCs w:val="28"/>
          <w:lang w:eastAsia="en-US"/>
        </w:rPr>
      </w:pPr>
      <w:r w:rsidRPr="00415758">
        <w:rPr>
          <w:rFonts w:ascii="Times New Roman" w:eastAsiaTheme="minorHAnsi" w:hAnsi="Times New Roman"/>
          <w:szCs w:val="28"/>
          <w:lang w:eastAsia="en-US"/>
        </w:rPr>
        <w:t xml:space="preserve">16. Независимая антикоррупционная экспертиза нормативных правовых актов и их проектов проводится за счет собственных средств юридическими лицами и физическими лицами, аккредитованными в порядке и на условиях, установленных федеральным органом исполнительной власти в области юстиции, в соответствии с </w:t>
      </w:r>
      <w:hyperlink r:id="rId10" w:history="1">
        <w:r w:rsidRPr="00415758">
          <w:rPr>
            <w:rFonts w:ascii="Times New Roman" w:eastAsiaTheme="minorHAnsi" w:hAnsi="Times New Roman"/>
            <w:szCs w:val="28"/>
            <w:lang w:eastAsia="en-US"/>
          </w:rPr>
          <w:t>Методикой</w:t>
        </w:r>
      </w:hyperlink>
      <w:r w:rsidRPr="00415758">
        <w:rPr>
          <w:rFonts w:ascii="Times New Roman" w:eastAsiaTheme="minorHAnsi" w:hAnsi="Times New Roman"/>
          <w:szCs w:val="28"/>
          <w:lang w:eastAsia="en-US"/>
        </w:rPr>
        <w:t xml:space="preserve"> проведения антикоррупционной экспертизы нормативных правовых </w:t>
      </w:r>
      <w:r w:rsidRPr="00415758">
        <w:rPr>
          <w:rFonts w:ascii="Times New Roman" w:eastAsiaTheme="minorHAnsi" w:hAnsi="Times New Roman"/>
          <w:szCs w:val="28"/>
          <w:lang w:eastAsia="en-US"/>
        </w:rPr>
        <w:lastRenderedPageBreak/>
        <w:t>актов и проектов нормативных правовых актов, утвержденной Постановлением Правительства Российской Федерации от 26 февраля 2010 года N 96 "Об антикоррупционной экспертизе нормативных правовых актов и проектов нормативных правовых актов".</w:t>
      </w:r>
    </w:p>
    <w:p w:rsidR="008C1230" w:rsidRPr="00415758" w:rsidRDefault="008C1230" w:rsidP="00415758">
      <w:pPr>
        <w:autoSpaceDE w:val="0"/>
        <w:autoSpaceDN w:val="0"/>
        <w:adjustRightInd w:val="0"/>
        <w:spacing w:line="276" w:lineRule="auto"/>
        <w:ind w:firstLine="540"/>
        <w:jc w:val="both"/>
        <w:rPr>
          <w:rFonts w:ascii="Times New Roman" w:eastAsiaTheme="minorHAnsi" w:hAnsi="Times New Roman"/>
          <w:szCs w:val="28"/>
          <w:lang w:eastAsia="en-US"/>
        </w:rPr>
      </w:pPr>
      <w:r w:rsidRPr="00415758">
        <w:rPr>
          <w:rFonts w:ascii="Times New Roman" w:eastAsiaTheme="minorHAnsi" w:hAnsi="Times New Roman"/>
          <w:szCs w:val="28"/>
          <w:lang w:eastAsia="en-US"/>
        </w:rPr>
        <w:t>17. Для обеспечения доступа независимых экспертов к проектам нормативных правовых актов Республики Ингушетия Главой Республики Ингушетия в информационно-телекоммуникационной сети "Интернет" определяется единый региональный интернет-портал (далее - портал) для размещения проектов нормативных правовых актов органов государственной власти Республики Ингушетия в целях их общественного обсуждения и проведения независимой антикоррупционной экспертизы Республики Ингушетия.</w:t>
      </w:r>
    </w:p>
    <w:p w:rsidR="008C1230" w:rsidRPr="00415758" w:rsidRDefault="008C1230" w:rsidP="00415758">
      <w:pPr>
        <w:autoSpaceDE w:val="0"/>
        <w:autoSpaceDN w:val="0"/>
        <w:adjustRightInd w:val="0"/>
        <w:spacing w:line="276" w:lineRule="auto"/>
        <w:ind w:firstLine="540"/>
        <w:jc w:val="both"/>
        <w:rPr>
          <w:rFonts w:ascii="Times New Roman" w:eastAsiaTheme="minorHAnsi" w:hAnsi="Times New Roman"/>
          <w:szCs w:val="28"/>
          <w:lang w:eastAsia="en-US"/>
        </w:rPr>
      </w:pPr>
      <w:r w:rsidRPr="00415758">
        <w:rPr>
          <w:rFonts w:ascii="Times New Roman" w:eastAsiaTheme="minorHAnsi" w:hAnsi="Times New Roman"/>
          <w:szCs w:val="28"/>
          <w:lang w:eastAsia="en-US"/>
        </w:rPr>
        <w:t>Использование и сопровождение портала осуществляется в порядке, установленном Правительством Республики Ингушетия.</w:t>
      </w:r>
    </w:p>
    <w:p w:rsidR="008C1230" w:rsidRPr="00415758" w:rsidRDefault="008C1230" w:rsidP="00415758">
      <w:pPr>
        <w:autoSpaceDE w:val="0"/>
        <w:autoSpaceDN w:val="0"/>
        <w:adjustRightInd w:val="0"/>
        <w:spacing w:line="276" w:lineRule="auto"/>
        <w:ind w:firstLine="540"/>
        <w:jc w:val="both"/>
        <w:rPr>
          <w:rFonts w:ascii="Times New Roman" w:eastAsiaTheme="minorHAnsi" w:hAnsi="Times New Roman"/>
          <w:szCs w:val="28"/>
          <w:lang w:eastAsia="en-US"/>
        </w:rPr>
      </w:pPr>
      <w:r w:rsidRPr="00415758">
        <w:rPr>
          <w:rFonts w:ascii="Times New Roman" w:eastAsiaTheme="minorHAnsi" w:hAnsi="Times New Roman"/>
          <w:szCs w:val="28"/>
          <w:lang w:eastAsia="en-US"/>
        </w:rPr>
        <w:t xml:space="preserve">18. В целях обеспечения возможности проведения независимой антикоррупционной экспертизы проектов нормативных правовых актов </w:t>
      </w:r>
      <w:r w:rsidR="00415758">
        <w:rPr>
          <w:rFonts w:ascii="Times New Roman" w:eastAsiaTheme="minorHAnsi" w:hAnsi="Times New Roman"/>
          <w:szCs w:val="28"/>
          <w:lang w:eastAsia="en-US"/>
        </w:rPr>
        <w:t>Республики Ингушетия органы государственно власти Республики Ингушетия</w:t>
      </w:r>
      <w:r w:rsidRPr="00415758">
        <w:rPr>
          <w:rFonts w:ascii="Times New Roman" w:eastAsiaTheme="minorHAnsi" w:hAnsi="Times New Roman"/>
          <w:szCs w:val="28"/>
          <w:lang w:eastAsia="en-US"/>
        </w:rPr>
        <w:t>, являющ</w:t>
      </w:r>
      <w:r w:rsidR="00415758">
        <w:rPr>
          <w:rFonts w:ascii="Times New Roman" w:eastAsiaTheme="minorHAnsi" w:hAnsi="Times New Roman"/>
          <w:szCs w:val="28"/>
          <w:lang w:eastAsia="en-US"/>
        </w:rPr>
        <w:t>ие</w:t>
      </w:r>
      <w:r w:rsidRPr="00415758">
        <w:rPr>
          <w:rFonts w:ascii="Times New Roman" w:eastAsiaTheme="minorHAnsi" w:hAnsi="Times New Roman"/>
          <w:szCs w:val="28"/>
          <w:lang w:eastAsia="en-US"/>
        </w:rPr>
        <w:t>ся разработчик</w:t>
      </w:r>
      <w:r w:rsidR="00415758">
        <w:rPr>
          <w:rFonts w:ascii="Times New Roman" w:eastAsiaTheme="minorHAnsi" w:hAnsi="Times New Roman"/>
          <w:szCs w:val="28"/>
          <w:lang w:eastAsia="en-US"/>
        </w:rPr>
        <w:t>а</w:t>
      </w:r>
      <w:r w:rsidRPr="00415758">
        <w:rPr>
          <w:rFonts w:ascii="Times New Roman" w:eastAsiaTheme="minorHAnsi" w:hAnsi="Times New Roman"/>
          <w:szCs w:val="28"/>
          <w:lang w:eastAsia="en-US"/>
        </w:rPr>
        <w:t>м</w:t>
      </w:r>
      <w:r w:rsidR="00415758">
        <w:rPr>
          <w:rFonts w:ascii="Times New Roman" w:eastAsiaTheme="minorHAnsi" w:hAnsi="Times New Roman"/>
          <w:szCs w:val="28"/>
          <w:lang w:eastAsia="en-US"/>
        </w:rPr>
        <w:t>и</w:t>
      </w:r>
      <w:r w:rsidRPr="00415758">
        <w:rPr>
          <w:rFonts w:ascii="Times New Roman" w:eastAsiaTheme="minorHAnsi" w:hAnsi="Times New Roman"/>
          <w:szCs w:val="28"/>
          <w:lang w:eastAsia="en-US"/>
        </w:rPr>
        <w:t xml:space="preserve"> проектов нормативных правовых актов </w:t>
      </w:r>
      <w:r w:rsidR="00415758">
        <w:rPr>
          <w:rFonts w:ascii="Times New Roman" w:eastAsiaTheme="minorHAnsi" w:hAnsi="Times New Roman"/>
          <w:szCs w:val="28"/>
          <w:lang w:eastAsia="en-US"/>
        </w:rPr>
        <w:t>Республики Ингушетия</w:t>
      </w:r>
      <w:r w:rsidRPr="00415758">
        <w:rPr>
          <w:rFonts w:ascii="Times New Roman" w:eastAsiaTheme="minorHAnsi" w:hAnsi="Times New Roman"/>
          <w:szCs w:val="28"/>
          <w:lang w:eastAsia="en-US"/>
        </w:rPr>
        <w:t>, размеща</w:t>
      </w:r>
      <w:r w:rsidR="00415758">
        <w:rPr>
          <w:rFonts w:ascii="Times New Roman" w:eastAsiaTheme="minorHAnsi" w:hAnsi="Times New Roman"/>
          <w:szCs w:val="28"/>
          <w:lang w:eastAsia="en-US"/>
        </w:rPr>
        <w:t>ю</w:t>
      </w:r>
      <w:r w:rsidRPr="00415758">
        <w:rPr>
          <w:rFonts w:ascii="Times New Roman" w:eastAsiaTheme="minorHAnsi" w:hAnsi="Times New Roman"/>
          <w:szCs w:val="28"/>
          <w:lang w:eastAsia="en-US"/>
        </w:rPr>
        <w:t>т в порядке, установленном Правительством Республики Ингушетия, на портале полные тексты проектов нормативных правовых актов с указанием дат начала и окончания приема заключений по результатам независимой антикоррупционной экспертизы. При этом срок, установленный для проведения экспертизы, не может быть менее семи рабочих дней, не считая дня размещения проекта, за исключением случаев, если федеральным законодательством и (или) законодательством Республики Ингушетия для отдельных категорий нормативных правовых актов установлен иной срок проведения независимой антикоррупционной экспертизы.</w:t>
      </w:r>
    </w:p>
    <w:p w:rsidR="008C1230" w:rsidRPr="00415758" w:rsidRDefault="008C1230" w:rsidP="00415758">
      <w:pPr>
        <w:autoSpaceDE w:val="0"/>
        <w:autoSpaceDN w:val="0"/>
        <w:adjustRightInd w:val="0"/>
        <w:spacing w:line="276" w:lineRule="auto"/>
        <w:ind w:firstLine="540"/>
        <w:jc w:val="both"/>
        <w:rPr>
          <w:rFonts w:ascii="Times New Roman" w:eastAsiaTheme="minorHAnsi" w:hAnsi="Times New Roman"/>
          <w:szCs w:val="28"/>
          <w:lang w:eastAsia="en-US"/>
        </w:rPr>
      </w:pPr>
      <w:r w:rsidRPr="00415758">
        <w:rPr>
          <w:rFonts w:ascii="Times New Roman" w:eastAsiaTheme="minorHAnsi" w:hAnsi="Times New Roman"/>
          <w:szCs w:val="28"/>
          <w:lang w:eastAsia="en-US"/>
        </w:rPr>
        <w:t xml:space="preserve">Независимая антикоррупционная экспертиза не проводится в отношении нормативных правовых актов </w:t>
      </w:r>
      <w:r w:rsidR="00E60C6D">
        <w:rPr>
          <w:rFonts w:ascii="Times New Roman" w:eastAsiaTheme="minorHAnsi" w:hAnsi="Times New Roman"/>
          <w:szCs w:val="28"/>
          <w:lang w:eastAsia="en-US"/>
        </w:rPr>
        <w:t xml:space="preserve">Республики Ингушетия </w:t>
      </w:r>
      <w:r w:rsidRPr="00415758">
        <w:rPr>
          <w:rFonts w:ascii="Times New Roman" w:eastAsiaTheme="minorHAnsi" w:hAnsi="Times New Roman"/>
          <w:szCs w:val="28"/>
          <w:lang w:eastAsia="en-US"/>
        </w:rPr>
        <w:t>и их проектов, содержащих сведения, составляющие государственную тайну, или сведения конфиденциального характера.</w:t>
      </w:r>
    </w:p>
    <w:p w:rsidR="008C1230" w:rsidRPr="00415758" w:rsidRDefault="008C1230" w:rsidP="00415758">
      <w:pPr>
        <w:autoSpaceDE w:val="0"/>
        <w:autoSpaceDN w:val="0"/>
        <w:adjustRightInd w:val="0"/>
        <w:spacing w:line="276" w:lineRule="auto"/>
        <w:ind w:firstLine="540"/>
        <w:jc w:val="both"/>
        <w:rPr>
          <w:rFonts w:ascii="Times New Roman" w:eastAsiaTheme="minorHAnsi" w:hAnsi="Times New Roman"/>
          <w:szCs w:val="28"/>
          <w:lang w:eastAsia="en-US"/>
        </w:rPr>
      </w:pPr>
      <w:r w:rsidRPr="00415758">
        <w:rPr>
          <w:rFonts w:ascii="Times New Roman" w:eastAsiaTheme="minorHAnsi" w:hAnsi="Times New Roman"/>
          <w:szCs w:val="28"/>
          <w:lang w:eastAsia="en-US"/>
        </w:rPr>
        <w:t xml:space="preserve">19. Заключение по результатам проведения независимой антикоррупционной экспертизы нормативного правового акта </w:t>
      </w:r>
      <w:r w:rsidR="00415758">
        <w:rPr>
          <w:rFonts w:ascii="Times New Roman" w:eastAsiaTheme="minorHAnsi" w:hAnsi="Times New Roman"/>
          <w:szCs w:val="28"/>
          <w:lang w:eastAsia="en-US"/>
        </w:rPr>
        <w:t>Республики Ингушетия</w:t>
      </w:r>
      <w:r w:rsidRPr="00415758">
        <w:rPr>
          <w:rFonts w:ascii="Times New Roman" w:eastAsiaTheme="minorHAnsi" w:hAnsi="Times New Roman"/>
          <w:szCs w:val="28"/>
          <w:lang w:eastAsia="en-US"/>
        </w:rPr>
        <w:t xml:space="preserve">, проекта нормативного правового акта </w:t>
      </w:r>
      <w:r w:rsidR="00415758">
        <w:rPr>
          <w:rFonts w:ascii="Times New Roman" w:eastAsiaTheme="minorHAnsi" w:hAnsi="Times New Roman"/>
          <w:szCs w:val="28"/>
          <w:lang w:eastAsia="en-US"/>
        </w:rPr>
        <w:t>Республики Ингушетия</w:t>
      </w:r>
      <w:r w:rsidRPr="00415758">
        <w:rPr>
          <w:rFonts w:ascii="Times New Roman" w:eastAsiaTheme="minorHAnsi" w:hAnsi="Times New Roman"/>
          <w:szCs w:val="28"/>
          <w:lang w:eastAsia="en-US"/>
        </w:rPr>
        <w:t xml:space="preserve">, поступившее в </w:t>
      </w:r>
      <w:r w:rsidR="00415758">
        <w:rPr>
          <w:rFonts w:ascii="Times New Roman" w:eastAsiaTheme="minorHAnsi" w:hAnsi="Times New Roman"/>
          <w:szCs w:val="28"/>
          <w:lang w:eastAsia="en-US"/>
        </w:rPr>
        <w:t>орган государственной власти Республики Ингушетия</w:t>
      </w:r>
      <w:r w:rsidRPr="00415758">
        <w:rPr>
          <w:rFonts w:ascii="Times New Roman" w:eastAsiaTheme="minorHAnsi" w:hAnsi="Times New Roman"/>
          <w:szCs w:val="28"/>
          <w:lang w:eastAsia="en-US"/>
        </w:rPr>
        <w:t xml:space="preserve">, носит рекомендательный характер и подлежит обязательному рассмотрению в срок, установленный Федеральным </w:t>
      </w:r>
      <w:hyperlink r:id="rId11" w:history="1">
        <w:r w:rsidRPr="00415758">
          <w:rPr>
            <w:rFonts w:ascii="Times New Roman" w:eastAsiaTheme="minorHAnsi" w:hAnsi="Times New Roman"/>
            <w:szCs w:val="28"/>
            <w:lang w:eastAsia="en-US"/>
          </w:rPr>
          <w:t>законом</w:t>
        </w:r>
      </w:hyperlink>
      <w:r w:rsidRPr="00415758">
        <w:rPr>
          <w:rFonts w:ascii="Times New Roman" w:eastAsiaTheme="minorHAnsi" w:hAnsi="Times New Roman"/>
          <w:szCs w:val="28"/>
          <w:lang w:eastAsia="en-US"/>
        </w:rPr>
        <w:t xml:space="preserve"> от 17 июля 2009 года N 172-ФЗ "Об антикоррупционной экспертизе нормативных правовых актов и проектов нормативных правовых актов".</w:t>
      </w:r>
    </w:p>
    <w:p w:rsidR="008C1230" w:rsidRPr="00415758" w:rsidRDefault="008C1230" w:rsidP="00415758">
      <w:pPr>
        <w:autoSpaceDE w:val="0"/>
        <w:autoSpaceDN w:val="0"/>
        <w:adjustRightInd w:val="0"/>
        <w:spacing w:line="276" w:lineRule="auto"/>
        <w:ind w:firstLine="540"/>
        <w:jc w:val="both"/>
        <w:rPr>
          <w:rFonts w:ascii="Times New Roman" w:eastAsiaTheme="minorHAnsi" w:hAnsi="Times New Roman"/>
          <w:szCs w:val="28"/>
          <w:lang w:eastAsia="en-US"/>
        </w:rPr>
      </w:pPr>
      <w:r w:rsidRPr="00415758">
        <w:rPr>
          <w:rFonts w:ascii="Times New Roman" w:eastAsiaTheme="minorHAnsi" w:hAnsi="Times New Roman"/>
          <w:szCs w:val="28"/>
          <w:lang w:eastAsia="en-US"/>
        </w:rPr>
        <w:lastRenderedPageBreak/>
        <w:t xml:space="preserve">20. Результаты независимой антикоррупционной экспертизы учитываются при проведении антикоррупционного мониторинга и подготовки </w:t>
      </w:r>
      <w:r w:rsidR="00415758">
        <w:rPr>
          <w:rFonts w:ascii="Times New Roman" w:eastAsiaTheme="minorHAnsi" w:hAnsi="Times New Roman"/>
          <w:szCs w:val="28"/>
          <w:lang w:eastAsia="en-US"/>
        </w:rPr>
        <w:t xml:space="preserve">программ </w:t>
      </w:r>
      <w:r w:rsidRPr="00415758">
        <w:rPr>
          <w:rFonts w:ascii="Times New Roman" w:eastAsiaTheme="minorHAnsi" w:hAnsi="Times New Roman"/>
          <w:szCs w:val="28"/>
          <w:lang w:eastAsia="en-US"/>
        </w:rPr>
        <w:t>противодействия коррупции.".</w:t>
      </w:r>
    </w:p>
    <w:p w:rsidR="008C1230" w:rsidRPr="00415758" w:rsidRDefault="008C1230" w:rsidP="00415758">
      <w:pPr>
        <w:autoSpaceDE w:val="0"/>
        <w:autoSpaceDN w:val="0"/>
        <w:adjustRightInd w:val="0"/>
        <w:spacing w:line="276" w:lineRule="auto"/>
        <w:ind w:firstLine="540"/>
        <w:jc w:val="both"/>
        <w:rPr>
          <w:rFonts w:ascii="Times New Roman" w:eastAsiaTheme="minorHAnsi" w:hAnsi="Times New Roman"/>
          <w:szCs w:val="28"/>
          <w:lang w:eastAsia="en-US"/>
        </w:rPr>
      </w:pPr>
    </w:p>
    <w:p w:rsidR="00E24647" w:rsidRPr="00E24647" w:rsidRDefault="00E24647" w:rsidP="00A52978">
      <w:pPr>
        <w:autoSpaceDE w:val="0"/>
        <w:autoSpaceDN w:val="0"/>
        <w:adjustRightInd w:val="0"/>
        <w:ind w:firstLine="540"/>
        <w:jc w:val="both"/>
        <w:rPr>
          <w:rFonts w:ascii="Times New Roman" w:eastAsiaTheme="minorHAnsi" w:hAnsi="Times New Roman"/>
          <w:szCs w:val="28"/>
          <w:lang w:eastAsia="en-US"/>
        </w:rPr>
      </w:pPr>
    </w:p>
    <w:p w:rsidR="0088326E" w:rsidRPr="00502141" w:rsidRDefault="0088326E" w:rsidP="00310C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7"/>
          <w:szCs w:val="27"/>
        </w:rPr>
      </w:pPr>
    </w:p>
    <w:p w:rsidR="0088326E" w:rsidRPr="00310CCD" w:rsidRDefault="0088326E" w:rsidP="008832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b/>
          <w:sz w:val="27"/>
          <w:szCs w:val="27"/>
        </w:rPr>
      </w:pPr>
      <w:r w:rsidRPr="00502141">
        <w:rPr>
          <w:rFonts w:ascii="Times New Roman" w:hAnsi="Times New Roman"/>
          <w:b/>
          <w:sz w:val="27"/>
          <w:szCs w:val="27"/>
        </w:rPr>
        <w:t>Руководитель                                        М. М. Барахоева</w:t>
      </w:r>
    </w:p>
    <w:p w:rsidR="00310CCD" w:rsidRPr="00310CCD" w:rsidRDefault="00310CCD" w:rsidP="00310C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Cs w:val="28"/>
        </w:rPr>
      </w:pPr>
    </w:p>
    <w:p w:rsidR="00310CCD" w:rsidRPr="008B35EA" w:rsidRDefault="00310CCD" w:rsidP="00310C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Cs w:val="28"/>
        </w:rPr>
      </w:pPr>
    </w:p>
    <w:p w:rsidR="008B35EA" w:rsidRPr="001E4D67" w:rsidRDefault="008B35EA" w:rsidP="001E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Cs w:val="28"/>
        </w:rPr>
      </w:pPr>
    </w:p>
    <w:p w:rsidR="001E4D67" w:rsidRPr="001E4D67" w:rsidRDefault="001E4D67" w:rsidP="001E4D67">
      <w:pPr>
        <w:pStyle w:val="HTML"/>
        <w:rPr>
          <w:rFonts w:ascii="Times New Roman" w:hAnsi="Times New Roman"/>
          <w:sz w:val="28"/>
          <w:szCs w:val="28"/>
        </w:rPr>
      </w:pPr>
    </w:p>
    <w:p w:rsidR="001E4D67" w:rsidRPr="001D5D43" w:rsidRDefault="001E4D67" w:rsidP="001D5D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Cs w:val="28"/>
        </w:rPr>
      </w:pPr>
    </w:p>
    <w:p w:rsidR="001D5D43" w:rsidRDefault="001D5D43" w:rsidP="00966BB5">
      <w:pPr>
        <w:pStyle w:val="a7"/>
        <w:spacing w:line="276" w:lineRule="auto"/>
        <w:ind w:right="-65" w:firstLine="708"/>
        <w:rPr>
          <w:rFonts w:ascii="Times New Roman" w:hAnsi="Times New Roman" w:cs="Times New Roman"/>
          <w:sz w:val="28"/>
          <w:szCs w:val="28"/>
        </w:rPr>
      </w:pPr>
    </w:p>
    <w:p w:rsidR="001D5D43" w:rsidRDefault="001D5D43" w:rsidP="00966BB5">
      <w:pPr>
        <w:pStyle w:val="a7"/>
        <w:spacing w:line="276" w:lineRule="auto"/>
        <w:ind w:right="-65" w:firstLine="708"/>
        <w:rPr>
          <w:rFonts w:ascii="Times New Roman" w:hAnsi="Times New Roman" w:cs="Times New Roman"/>
          <w:sz w:val="28"/>
          <w:szCs w:val="28"/>
        </w:rPr>
      </w:pPr>
    </w:p>
    <w:p w:rsidR="001D5D43" w:rsidRDefault="001D5D43" w:rsidP="00966BB5">
      <w:pPr>
        <w:pStyle w:val="a7"/>
        <w:spacing w:line="276" w:lineRule="auto"/>
        <w:ind w:right="-65" w:firstLine="708"/>
        <w:rPr>
          <w:rFonts w:ascii="Times New Roman" w:hAnsi="Times New Roman" w:cs="Times New Roman"/>
          <w:sz w:val="28"/>
          <w:szCs w:val="28"/>
        </w:rPr>
      </w:pPr>
    </w:p>
    <w:p w:rsidR="001D5D43" w:rsidRPr="0066309C" w:rsidRDefault="001D5D43" w:rsidP="00966BB5">
      <w:pPr>
        <w:pStyle w:val="a7"/>
        <w:spacing w:line="276" w:lineRule="auto"/>
        <w:ind w:right="-65" w:firstLine="708"/>
        <w:rPr>
          <w:rFonts w:ascii="Times New Roman" w:hAnsi="Times New Roman" w:cs="Times New Roman"/>
          <w:sz w:val="28"/>
          <w:szCs w:val="28"/>
        </w:rPr>
      </w:pPr>
    </w:p>
    <w:p w:rsidR="002D64B0" w:rsidRDefault="002D64B0" w:rsidP="004D1DDD">
      <w:pPr>
        <w:autoSpaceDE w:val="0"/>
        <w:autoSpaceDN w:val="0"/>
        <w:adjustRightInd w:val="0"/>
        <w:jc w:val="right"/>
        <w:outlineLvl w:val="0"/>
        <w:rPr>
          <w:rFonts w:ascii="Times New Roman" w:hAnsi="Times New Roman"/>
          <w:szCs w:val="28"/>
          <w:lang w:eastAsia="en-US"/>
        </w:rPr>
      </w:pPr>
    </w:p>
    <w:sectPr w:rsidR="002D64B0" w:rsidSect="000A736C">
      <w:pgSz w:w="11906" w:h="16838" w:code="9"/>
      <w:pgMar w:top="1134" w:right="567" w:bottom="1134" w:left="1134"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0F98" w:rsidRDefault="007F0F98" w:rsidP="001D5D43">
      <w:r>
        <w:separator/>
      </w:r>
    </w:p>
  </w:endnote>
  <w:endnote w:type="continuationSeparator" w:id="1">
    <w:p w:rsidR="007F0F98" w:rsidRDefault="007F0F98" w:rsidP="001D5D4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0F98" w:rsidRDefault="007F0F98" w:rsidP="001D5D43">
      <w:r>
        <w:separator/>
      </w:r>
    </w:p>
  </w:footnote>
  <w:footnote w:type="continuationSeparator" w:id="1">
    <w:p w:rsidR="007F0F98" w:rsidRDefault="007F0F98" w:rsidP="001D5D4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910EC9"/>
    <w:rsid w:val="000373DE"/>
    <w:rsid w:val="0006685B"/>
    <w:rsid w:val="000A736C"/>
    <w:rsid w:val="000D38E0"/>
    <w:rsid w:val="001222A0"/>
    <w:rsid w:val="0012288F"/>
    <w:rsid w:val="00125F52"/>
    <w:rsid w:val="00136FAE"/>
    <w:rsid w:val="00144A8C"/>
    <w:rsid w:val="00157A5F"/>
    <w:rsid w:val="00162900"/>
    <w:rsid w:val="00187D44"/>
    <w:rsid w:val="001A5B29"/>
    <w:rsid w:val="001C0694"/>
    <w:rsid w:val="001D5D43"/>
    <w:rsid w:val="001D755B"/>
    <w:rsid w:val="001E2A6D"/>
    <w:rsid w:val="001E4D67"/>
    <w:rsid w:val="001E54C2"/>
    <w:rsid w:val="00200309"/>
    <w:rsid w:val="00220B88"/>
    <w:rsid w:val="00221AE5"/>
    <w:rsid w:val="00260E76"/>
    <w:rsid w:val="002A6011"/>
    <w:rsid w:val="002D64B0"/>
    <w:rsid w:val="00307B67"/>
    <w:rsid w:val="00310CCD"/>
    <w:rsid w:val="00336308"/>
    <w:rsid w:val="003502C7"/>
    <w:rsid w:val="003654E4"/>
    <w:rsid w:val="003864C6"/>
    <w:rsid w:val="003876B0"/>
    <w:rsid w:val="003D34AD"/>
    <w:rsid w:val="00410166"/>
    <w:rsid w:val="00415758"/>
    <w:rsid w:val="004171CC"/>
    <w:rsid w:val="004714A8"/>
    <w:rsid w:val="00483D0C"/>
    <w:rsid w:val="004D1DDD"/>
    <w:rsid w:val="004E005D"/>
    <w:rsid w:val="004F3B49"/>
    <w:rsid w:val="00501BE2"/>
    <w:rsid w:val="00502141"/>
    <w:rsid w:val="00507B4B"/>
    <w:rsid w:val="00524E09"/>
    <w:rsid w:val="00531516"/>
    <w:rsid w:val="00537E1E"/>
    <w:rsid w:val="00552B2E"/>
    <w:rsid w:val="00555B27"/>
    <w:rsid w:val="00565BBD"/>
    <w:rsid w:val="00586F16"/>
    <w:rsid w:val="00591F1A"/>
    <w:rsid w:val="0066129F"/>
    <w:rsid w:val="0066309C"/>
    <w:rsid w:val="00684684"/>
    <w:rsid w:val="006B667C"/>
    <w:rsid w:val="006C0645"/>
    <w:rsid w:val="006C7CDF"/>
    <w:rsid w:val="006E0430"/>
    <w:rsid w:val="006E4D9E"/>
    <w:rsid w:val="00700FDB"/>
    <w:rsid w:val="00705F08"/>
    <w:rsid w:val="00736BED"/>
    <w:rsid w:val="0074744F"/>
    <w:rsid w:val="007565C5"/>
    <w:rsid w:val="0077349A"/>
    <w:rsid w:val="00780033"/>
    <w:rsid w:val="007A3A65"/>
    <w:rsid w:val="007A7DFC"/>
    <w:rsid w:val="007D1542"/>
    <w:rsid w:val="007D7E69"/>
    <w:rsid w:val="007F0F98"/>
    <w:rsid w:val="008237CD"/>
    <w:rsid w:val="00845552"/>
    <w:rsid w:val="0088326E"/>
    <w:rsid w:val="0088533C"/>
    <w:rsid w:val="00894DD4"/>
    <w:rsid w:val="008B35EA"/>
    <w:rsid w:val="008C1230"/>
    <w:rsid w:val="008D25B8"/>
    <w:rsid w:val="008D33D2"/>
    <w:rsid w:val="00910EC9"/>
    <w:rsid w:val="00916B25"/>
    <w:rsid w:val="00923756"/>
    <w:rsid w:val="00953344"/>
    <w:rsid w:val="00966BB5"/>
    <w:rsid w:val="00967274"/>
    <w:rsid w:val="00970D89"/>
    <w:rsid w:val="009847D7"/>
    <w:rsid w:val="00992082"/>
    <w:rsid w:val="009D0294"/>
    <w:rsid w:val="009E1AC5"/>
    <w:rsid w:val="009E5173"/>
    <w:rsid w:val="009F18CD"/>
    <w:rsid w:val="009F38A8"/>
    <w:rsid w:val="00A23D4A"/>
    <w:rsid w:val="00A33248"/>
    <w:rsid w:val="00A347BC"/>
    <w:rsid w:val="00A50A2C"/>
    <w:rsid w:val="00A52978"/>
    <w:rsid w:val="00A56168"/>
    <w:rsid w:val="00A6302C"/>
    <w:rsid w:val="00AA7E49"/>
    <w:rsid w:val="00AC7BA7"/>
    <w:rsid w:val="00AE339E"/>
    <w:rsid w:val="00AF2F65"/>
    <w:rsid w:val="00B17E3B"/>
    <w:rsid w:val="00B22CA3"/>
    <w:rsid w:val="00B61FC2"/>
    <w:rsid w:val="00B8469C"/>
    <w:rsid w:val="00BF762A"/>
    <w:rsid w:val="00C76DF5"/>
    <w:rsid w:val="00C93406"/>
    <w:rsid w:val="00CC2E42"/>
    <w:rsid w:val="00CD43A9"/>
    <w:rsid w:val="00D04DBF"/>
    <w:rsid w:val="00D336EB"/>
    <w:rsid w:val="00D50516"/>
    <w:rsid w:val="00D74218"/>
    <w:rsid w:val="00D83880"/>
    <w:rsid w:val="00DC456B"/>
    <w:rsid w:val="00DC52E0"/>
    <w:rsid w:val="00DD0B84"/>
    <w:rsid w:val="00DF5932"/>
    <w:rsid w:val="00E0151E"/>
    <w:rsid w:val="00E01E81"/>
    <w:rsid w:val="00E14833"/>
    <w:rsid w:val="00E14BA2"/>
    <w:rsid w:val="00E15CAB"/>
    <w:rsid w:val="00E24647"/>
    <w:rsid w:val="00E257C3"/>
    <w:rsid w:val="00E34359"/>
    <w:rsid w:val="00E57474"/>
    <w:rsid w:val="00E57B3E"/>
    <w:rsid w:val="00E60C6D"/>
    <w:rsid w:val="00E85AF3"/>
    <w:rsid w:val="00EE541B"/>
    <w:rsid w:val="00EE7244"/>
    <w:rsid w:val="00EE728E"/>
    <w:rsid w:val="00F27268"/>
    <w:rsid w:val="00F27C40"/>
    <w:rsid w:val="00F3704E"/>
    <w:rsid w:val="00F5384B"/>
    <w:rsid w:val="00F6558F"/>
    <w:rsid w:val="00F72550"/>
    <w:rsid w:val="00FA0504"/>
    <w:rsid w:val="00FF49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0EC9"/>
    <w:pPr>
      <w:spacing w:after="0" w:line="240" w:lineRule="auto"/>
    </w:pPr>
    <w:rPr>
      <w:rFonts w:ascii="Arial" w:eastAsia="Times New Roman" w:hAnsi="Arial"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semiHidden/>
    <w:unhideWhenUsed/>
    <w:qFormat/>
    <w:rsid w:val="00910EC9"/>
    <w:pPr>
      <w:jc w:val="center"/>
    </w:pPr>
    <w:rPr>
      <w:rFonts w:ascii="Times New Roman" w:hAnsi="Times New Roman"/>
      <w:b/>
      <w:sz w:val="32"/>
    </w:rPr>
  </w:style>
  <w:style w:type="character" w:styleId="a4">
    <w:name w:val="Hyperlink"/>
    <w:basedOn w:val="a0"/>
    <w:uiPriority w:val="99"/>
    <w:unhideWhenUsed/>
    <w:rsid w:val="009D0294"/>
    <w:rPr>
      <w:color w:val="0000FF" w:themeColor="hyperlink"/>
      <w:u w:val="single"/>
    </w:rPr>
  </w:style>
  <w:style w:type="paragraph" w:customStyle="1" w:styleId="ConsPlusNormal">
    <w:name w:val="ConsPlusNormal"/>
    <w:rsid w:val="004D1DDD"/>
    <w:pPr>
      <w:autoSpaceDE w:val="0"/>
      <w:autoSpaceDN w:val="0"/>
      <w:adjustRightInd w:val="0"/>
      <w:spacing w:after="0" w:line="240" w:lineRule="auto"/>
    </w:pPr>
    <w:rPr>
      <w:rFonts w:ascii="Arial" w:eastAsia="Times New Roman" w:hAnsi="Arial" w:cs="Arial"/>
      <w:sz w:val="20"/>
      <w:szCs w:val="20"/>
    </w:rPr>
  </w:style>
  <w:style w:type="paragraph" w:styleId="a5">
    <w:name w:val="Balloon Text"/>
    <w:basedOn w:val="a"/>
    <w:link w:val="a6"/>
    <w:uiPriority w:val="99"/>
    <w:semiHidden/>
    <w:unhideWhenUsed/>
    <w:rsid w:val="003876B0"/>
    <w:rPr>
      <w:rFonts w:ascii="Tahoma" w:hAnsi="Tahoma" w:cs="Tahoma"/>
      <w:sz w:val="16"/>
      <w:szCs w:val="16"/>
    </w:rPr>
  </w:style>
  <w:style w:type="character" w:customStyle="1" w:styleId="a6">
    <w:name w:val="Текст выноски Знак"/>
    <w:basedOn w:val="a0"/>
    <w:link w:val="a5"/>
    <w:uiPriority w:val="99"/>
    <w:semiHidden/>
    <w:rsid w:val="003876B0"/>
    <w:rPr>
      <w:rFonts w:ascii="Tahoma" w:eastAsia="Times New Roman" w:hAnsi="Tahoma" w:cs="Tahoma"/>
      <w:sz w:val="16"/>
      <w:szCs w:val="16"/>
      <w:lang w:eastAsia="ru-RU"/>
    </w:rPr>
  </w:style>
  <w:style w:type="paragraph" w:styleId="a7">
    <w:name w:val="No Spacing"/>
    <w:uiPriority w:val="1"/>
    <w:qFormat/>
    <w:rsid w:val="00EE7244"/>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customStyle="1" w:styleId="a8">
    <w:name w:val="Гипертекстовая ссылка"/>
    <w:uiPriority w:val="99"/>
    <w:rsid w:val="00EE7244"/>
    <w:rPr>
      <w:b/>
      <w:bCs/>
      <w:color w:val="106BBE"/>
    </w:rPr>
  </w:style>
  <w:style w:type="paragraph" w:styleId="HTML">
    <w:name w:val="HTML Preformatted"/>
    <w:basedOn w:val="a"/>
    <w:link w:val="HTML0"/>
    <w:uiPriority w:val="99"/>
    <w:semiHidden/>
    <w:unhideWhenUsed/>
    <w:rsid w:val="001D5D43"/>
    <w:rPr>
      <w:rFonts w:ascii="Consolas" w:hAnsi="Consolas"/>
      <w:sz w:val="20"/>
    </w:rPr>
  </w:style>
  <w:style w:type="character" w:customStyle="1" w:styleId="HTML0">
    <w:name w:val="Стандартный HTML Знак"/>
    <w:basedOn w:val="a0"/>
    <w:link w:val="HTML"/>
    <w:uiPriority w:val="99"/>
    <w:semiHidden/>
    <w:rsid w:val="001D5D43"/>
    <w:rPr>
      <w:rFonts w:ascii="Consolas" w:eastAsia="Times New Roman" w:hAnsi="Consolas" w:cs="Times New Roman"/>
      <w:sz w:val="20"/>
      <w:szCs w:val="20"/>
      <w:lang w:eastAsia="ru-RU"/>
    </w:rPr>
  </w:style>
  <w:style w:type="paragraph" w:styleId="a9">
    <w:name w:val="footnote text"/>
    <w:basedOn w:val="a"/>
    <w:link w:val="aa"/>
    <w:uiPriority w:val="99"/>
    <w:semiHidden/>
    <w:unhideWhenUsed/>
    <w:rsid w:val="001D5D43"/>
    <w:rPr>
      <w:sz w:val="20"/>
    </w:rPr>
  </w:style>
  <w:style w:type="character" w:customStyle="1" w:styleId="aa">
    <w:name w:val="Текст сноски Знак"/>
    <w:basedOn w:val="a0"/>
    <w:link w:val="a9"/>
    <w:uiPriority w:val="99"/>
    <w:semiHidden/>
    <w:rsid w:val="001D5D43"/>
    <w:rPr>
      <w:rFonts w:ascii="Arial" w:eastAsia="Times New Roman" w:hAnsi="Arial" w:cs="Times New Roman"/>
      <w:sz w:val="20"/>
      <w:szCs w:val="20"/>
      <w:lang w:eastAsia="ru-RU"/>
    </w:rPr>
  </w:style>
  <w:style w:type="character" w:styleId="ab">
    <w:name w:val="footnote reference"/>
    <w:basedOn w:val="a0"/>
    <w:uiPriority w:val="99"/>
    <w:semiHidden/>
    <w:unhideWhenUsed/>
    <w:rsid w:val="001D5D43"/>
    <w:rPr>
      <w:vertAlign w:val="superscript"/>
    </w:rPr>
  </w:style>
  <w:style w:type="paragraph" w:styleId="ac">
    <w:name w:val="Normal (Web)"/>
    <w:basedOn w:val="a"/>
    <w:uiPriority w:val="99"/>
    <w:unhideWhenUsed/>
    <w:rsid w:val="00DC456B"/>
    <w:pPr>
      <w:spacing w:before="100" w:beforeAutospacing="1" w:after="100" w:afterAutospacing="1"/>
    </w:pPr>
    <w:rPr>
      <w:rFonts w:ascii="Times New Roman" w:hAnsi="Times New Roman"/>
      <w:sz w:val="24"/>
      <w:szCs w:val="24"/>
    </w:rPr>
  </w:style>
  <w:style w:type="character" w:styleId="ad">
    <w:name w:val="Strong"/>
    <w:basedOn w:val="a0"/>
    <w:uiPriority w:val="22"/>
    <w:qFormat/>
    <w:rsid w:val="00DC456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0EC9"/>
    <w:pPr>
      <w:spacing w:after="0" w:line="240" w:lineRule="auto"/>
    </w:pPr>
    <w:rPr>
      <w:rFonts w:ascii="Arial" w:eastAsia="Times New Roman" w:hAnsi="Arial"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semiHidden/>
    <w:unhideWhenUsed/>
    <w:qFormat/>
    <w:rsid w:val="00910EC9"/>
    <w:pPr>
      <w:jc w:val="center"/>
    </w:pPr>
    <w:rPr>
      <w:rFonts w:ascii="Times New Roman" w:hAnsi="Times New Roman"/>
      <w:b/>
      <w:sz w:val="32"/>
    </w:rPr>
  </w:style>
  <w:style w:type="character" w:styleId="a4">
    <w:name w:val="Hyperlink"/>
    <w:basedOn w:val="a0"/>
    <w:uiPriority w:val="99"/>
    <w:unhideWhenUsed/>
    <w:rsid w:val="009D0294"/>
    <w:rPr>
      <w:color w:val="0000FF" w:themeColor="hyperlink"/>
      <w:u w:val="single"/>
    </w:rPr>
  </w:style>
  <w:style w:type="paragraph" w:customStyle="1" w:styleId="ConsPlusNormal">
    <w:name w:val="ConsPlusNormal"/>
    <w:rsid w:val="004D1DDD"/>
    <w:pPr>
      <w:autoSpaceDE w:val="0"/>
      <w:autoSpaceDN w:val="0"/>
      <w:adjustRightInd w:val="0"/>
      <w:spacing w:after="0" w:line="240" w:lineRule="auto"/>
    </w:pPr>
    <w:rPr>
      <w:rFonts w:ascii="Arial" w:eastAsia="Times New Roman" w:hAnsi="Arial" w:cs="Arial"/>
      <w:sz w:val="20"/>
      <w:szCs w:val="20"/>
    </w:rPr>
  </w:style>
  <w:style w:type="paragraph" w:styleId="a5">
    <w:name w:val="Balloon Text"/>
    <w:basedOn w:val="a"/>
    <w:link w:val="a6"/>
    <w:uiPriority w:val="99"/>
    <w:semiHidden/>
    <w:unhideWhenUsed/>
    <w:rsid w:val="003876B0"/>
    <w:rPr>
      <w:rFonts w:ascii="Tahoma" w:hAnsi="Tahoma" w:cs="Tahoma"/>
      <w:sz w:val="16"/>
      <w:szCs w:val="16"/>
    </w:rPr>
  </w:style>
  <w:style w:type="character" w:customStyle="1" w:styleId="a6">
    <w:name w:val="Текст выноски Знак"/>
    <w:basedOn w:val="a0"/>
    <w:link w:val="a5"/>
    <w:uiPriority w:val="99"/>
    <w:semiHidden/>
    <w:rsid w:val="003876B0"/>
    <w:rPr>
      <w:rFonts w:ascii="Tahoma" w:eastAsia="Times New Roman" w:hAnsi="Tahoma" w:cs="Tahoma"/>
      <w:sz w:val="16"/>
      <w:szCs w:val="16"/>
      <w:lang w:eastAsia="ru-RU"/>
    </w:rPr>
  </w:style>
  <w:style w:type="paragraph" w:styleId="a7">
    <w:name w:val="No Spacing"/>
    <w:uiPriority w:val="1"/>
    <w:qFormat/>
    <w:rsid w:val="00EE7244"/>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customStyle="1" w:styleId="a8">
    <w:name w:val="Гипертекстовая ссылка"/>
    <w:uiPriority w:val="99"/>
    <w:rsid w:val="00EE7244"/>
    <w:rPr>
      <w:b/>
      <w:bCs/>
      <w:color w:val="106BBE"/>
    </w:rPr>
  </w:style>
  <w:style w:type="paragraph" w:styleId="HTML">
    <w:name w:val="HTML Preformatted"/>
    <w:basedOn w:val="a"/>
    <w:link w:val="HTML0"/>
    <w:uiPriority w:val="99"/>
    <w:semiHidden/>
    <w:unhideWhenUsed/>
    <w:rsid w:val="001D5D43"/>
    <w:rPr>
      <w:rFonts w:ascii="Consolas" w:hAnsi="Consolas"/>
      <w:sz w:val="20"/>
    </w:rPr>
  </w:style>
  <w:style w:type="character" w:customStyle="1" w:styleId="HTML0">
    <w:name w:val="Стандартный HTML Знак"/>
    <w:basedOn w:val="a0"/>
    <w:link w:val="HTML"/>
    <w:uiPriority w:val="99"/>
    <w:semiHidden/>
    <w:rsid w:val="001D5D43"/>
    <w:rPr>
      <w:rFonts w:ascii="Consolas" w:eastAsia="Times New Roman" w:hAnsi="Consolas" w:cs="Times New Roman"/>
      <w:sz w:val="20"/>
      <w:szCs w:val="20"/>
      <w:lang w:eastAsia="ru-RU"/>
    </w:rPr>
  </w:style>
  <w:style w:type="paragraph" w:styleId="a9">
    <w:name w:val="footnote text"/>
    <w:basedOn w:val="a"/>
    <w:link w:val="aa"/>
    <w:uiPriority w:val="99"/>
    <w:semiHidden/>
    <w:unhideWhenUsed/>
    <w:rsid w:val="001D5D43"/>
    <w:rPr>
      <w:sz w:val="20"/>
    </w:rPr>
  </w:style>
  <w:style w:type="character" w:customStyle="1" w:styleId="aa">
    <w:name w:val="Текст сноски Знак"/>
    <w:basedOn w:val="a0"/>
    <w:link w:val="a9"/>
    <w:uiPriority w:val="99"/>
    <w:semiHidden/>
    <w:rsid w:val="001D5D43"/>
    <w:rPr>
      <w:rFonts w:ascii="Arial" w:eastAsia="Times New Roman" w:hAnsi="Arial" w:cs="Times New Roman"/>
      <w:sz w:val="20"/>
      <w:szCs w:val="20"/>
      <w:lang w:eastAsia="ru-RU"/>
    </w:rPr>
  </w:style>
  <w:style w:type="character" w:styleId="ab">
    <w:name w:val="footnote reference"/>
    <w:basedOn w:val="a0"/>
    <w:uiPriority w:val="99"/>
    <w:semiHidden/>
    <w:unhideWhenUsed/>
    <w:rsid w:val="001D5D43"/>
    <w:rPr>
      <w:vertAlign w:val="superscript"/>
    </w:rPr>
  </w:style>
  <w:style w:type="paragraph" w:styleId="ac">
    <w:name w:val="Normal (Web)"/>
    <w:basedOn w:val="a"/>
    <w:uiPriority w:val="99"/>
    <w:unhideWhenUsed/>
    <w:rsid w:val="00DC456B"/>
    <w:pPr>
      <w:spacing w:before="100" w:beforeAutospacing="1" w:after="100" w:afterAutospacing="1"/>
    </w:pPr>
    <w:rPr>
      <w:rFonts w:ascii="Times New Roman" w:hAnsi="Times New Roman"/>
      <w:sz w:val="24"/>
      <w:szCs w:val="24"/>
    </w:rPr>
  </w:style>
  <w:style w:type="character" w:styleId="ad">
    <w:name w:val="Strong"/>
    <w:basedOn w:val="a0"/>
    <w:uiPriority w:val="22"/>
    <w:qFormat/>
    <w:rsid w:val="00DC456B"/>
    <w:rPr>
      <w:b/>
      <w:bCs/>
    </w:rPr>
  </w:style>
</w:styles>
</file>

<file path=word/webSettings.xml><?xml version="1.0" encoding="utf-8"?>
<w:webSettings xmlns:r="http://schemas.openxmlformats.org/officeDocument/2006/relationships" xmlns:w="http://schemas.openxmlformats.org/wordprocessingml/2006/main">
  <w:divs>
    <w:div w:id="230435203">
      <w:bodyDiv w:val="1"/>
      <w:marLeft w:val="0"/>
      <w:marRight w:val="0"/>
      <w:marTop w:val="0"/>
      <w:marBottom w:val="0"/>
      <w:divBdr>
        <w:top w:val="none" w:sz="0" w:space="0" w:color="auto"/>
        <w:left w:val="none" w:sz="0" w:space="0" w:color="auto"/>
        <w:bottom w:val="none" w:sz="0" w:space="0" w:color="auto"/>
        <w:right w:val="none" w:sz="0" w:space="0" w:color="auto"/>
      </w:divBdr>
    </w:div>
    <w:div w:id="274875806">
      <w:bodyDiv w:val="1"/>
      <w:marLeft w:val="0"/>
      <w:marRight w:val="0"/>
      <w:marTop w:val="0"/>
      <w:marBottom w:val="0"/>
      <w:divBdr>
        <w:top w:val="none" w:sz="0" w:space="0" w:color="auto"/>
        <w:left w:val="none" w:sz="0" w:space="0" w:color="auto"/>
        <w:bottom w:val="none" w:sz="0" w:space="0" w:color="auto"/>
        <w:right w:val="none" w:sz="0" w:space="0" w:color="auto"/>
      </w:divBdr>
    </w:div>
    <w:div w:id="606893276">
      <w:bodyDiv w:val="1"/>
      <w:marLeft w:val="0"/>
      <w:marRight w:val="0"/>
      <w:marTop w:val="0"/>
      <w:marBottom w:val="0"/>
      <w:divBdr>
        <w:top w:val="none" w:sz="0" w:space="0" w:color="auto"/>
        <w:left w:val="none" w:sz="0" w:space="0" w:color="auto"/>
        <w:bottom w:val="none" w:sz="0" w:space="0" w:color="auto"/>
        <w:right w:val="none" w:sz="0" w:space="0" w:color="auto"/>
      </w:divBdr>
    </w:div>
    <w:div w:id="1182474643">
      <w:bodyDiv w:val="1"/>
      <w:marLeft w:val="0"/>
      <w:marRight w:val="0"/>
      <w:marTop w:val="0"/>
      <w:marBottom w:val="0"/>
      <w:divBdr>
        <w:top w:val="none" w:sz="0" w:space="0" w:color="auto"/>
        <w:left w:val="none" w:sz="0" w:space="0" w:color="auto"/>
        <w:bottom w:val="none" w:sz="0" w:space="0" w:color="auto"/>
        <w:right w:val="none" w:sz="0" w:space="0" w:color="auto"/>
      </w:divBdr>
    </w:div>
    <w:div w:id="1642231602">
      <w:bodyDiv w:val="1"/>
      <w:marLeft w:val="0"/>
      <w:marRight w:val="0"/>
      <w:marTop w:val="0"/>
      <w:marBottom w:val="0"/>
      <w:divBdr>
        <w:top w:val="none" w:sz="0" w:space="0" w:color="auto"/>
        <w:left w:val="none" w:sz="0" w:space="0" w:color="auto"/>
        <w:bottom w:val="none" w:sz="0" w:space="0" w:color="auto"/>
        <w:right w:val="none" w:sz="0" w:space="0" w:color="auto"/>
      </w:divBdr>
    </w:div>
    <w:div w:id="1659265440">
      <w:bodyDiv w:val="1"/>
      <w:marLeft w:val="0"/>
      <w:marRight w:val="0"/>
      <w:marTop w:val="0"/>
      <w:marBottom w:val="0"/>
      <w:divBdr>
        <w:top w:val="none" w:sz="0" w:space="0" w:color="auto"/>
        <w:left w:val="none" w:sz="0" w:space="0" w:color="auto"/>
        <w:bottom w:val="none" w:sz="0" w:space="0" w:color="auto"/>
        <w:right w:val="none" w:sz="0" w:space="0" w:color="auto"/>
      </w:divBdr>
    </w:div>
    <w:div w:id="1831359793">
      <w:bodyDiv w:val="1"/>
      <w:marLeft w:val="0"/>
      <w:marRight w:val="0"/>
      <w:marTop w:val="0"/>
      <w:marBottom w:val="0"/>
      <w:divBdr>
        <w:top w:val="none" w:sz="0" w:space="0" w:color="auto"/>
        <w:left w:val="none" w:sz="0" w:space="0" w:color="auto"/>
        <w:bottom w:val="none" w:sz="0" w:space="0" w:color="auto"/>
        <w:right w:val="none" w:sz="0" w:space="0" w:color="auto"/>
      </w:divBdr>
    </w:div>
    <w:div w:id="1848521581">
      <w:bodyDiv w:val="1"/>
      <w:marLeft w:val="0"/>
      <w:marRight w:val="0"/>
      <w:marTop w:val="0"/>
      <w:marBottom w:val="0"/>
      <w:divBdr>
        <w:top w:val="none" w:sz="0" w:space="0" w:color="auto"/>
        <w:left w:val="none" w:sz="0" w:space="0" w:color="auto"/>
        <w:bottom w:val="none" w:sz="0" w:space="0" w:color="auto"/>
        <w:right w:val="none" w:sz="0" w:space="0" w:color="auto"/>
      </w:divBdr>
    </w:div>
    <w:div w:id="1970629097">
      <w:bodyDiv w:val="1"/>
      <w:marLeft w:val="0"/>
      <w:marRight w:val="0"/>
      <w:marTop w:val="0"/>
      <w:marBottom w:val="0"/>
      <w:divBdr>
        <w:top w:val="none" w:sz="0" w:space="0" w:color="auto"/>
        <w:left w:val="none" w:sz="0" w:space="0" w:color="auto"/>
        <w:bottom w:val="none" w:sz="0" w:space="0" w:color="auto"/>
        <w:right w:val="none" w:sz="0" w:space="0" w:color="auto"/>
      </w:divBdr>
    </w:div>
    <w:div w:id="2044019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AB3816C91896E35B9C12FE8D627C70D5677D05F9532A2D8EE8F781C1AJEL0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487305FA4121BFEA9421E829395ABC8C2B0820A88A88B3DB0CE4F0DEF7v3yFI" TargetMode="External"/><Relationship Id="rId5" Type="http://schemas.openxmlformats.org/officeDocument/2006/relationships/footnotes" Target="footnotes.xml"/><Relationship Id="rId10" Type="http://schemas.openxmlformats.org/officeDocument/2006/relationships/hyperlink" Target="consultantplus://offline/ref=487305FA4121BFEA9421E829395ABC8C2B0520A8858BB3DB0CE4F0DEF73F7201864A2369F9D7ED4CvAy4I" TargetMode="External"/><Relationship Id="rId4" Type="http://schemas.openxmlformats.org/officeDocument/2006/relationships/webSettings" Target="webSettings.xml"/><Relationship Id="rId9" Type="http://schemas.openxmlformats.org/officeDocument/2006/relationships/hyperlink" Target="consultantplus://offline/ref=DAB3816C91896E35B9C12FE8D627C70D567AD05F9A31A2D8EE8F781C1AE0BCDC4271B9D1BEA7CCD4J1LDI"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475EAF-70ED-471C-A669-8B354C288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777</TotalTime>
  <Pages>1</Pages>
  <Words>1164</Words>
  <Characters>6641</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ЗАГС</Company>
  <LinksUpToDate>false</LinksUpToDate>
  <CharactersWithSpaces>7790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Элита</dc:creator>
  <cp:lastModifiedBy>Админ</cp:lastModifiedBy>
  <cp:revision>20</cp:revision>
  <cp:lastPrinted>2017-10-30T06:28:00Z</cp:lastPrinted>
  <dcterms:created xsi:type="dcterms:W3CDTF">2017-09-20T13:33:00Z</dcterms:created>
  <dcterms:modified xsi:type="dcterms:W3CDTF">2017-11-09T10:54:00Z</dcterms:modified>
</cp:coreProperties>
</file>